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F8" w:rsidRPr="005818E1" w:rsidRDefault="00CF24F8" w:rsidP="009D3E6A">
      <w:pPr>
        <w:pStyle w:val="1"/>
        <w:rPr>
          <w:b/>
          <w:sz w:val="28"/>
          <w:szCs w:val="28"/>
        </w:rPr>
      </w:pPr>
      <w:r w:rsidRPr="005818E1">
        <w:rPr>
          <w:b/>
          <w:noProof/>
          <w:sz w:val="28"/>
          <w:szCs w:val="28"/>
          <w:lang w:val="ru-RU"/>
        </w:rPr>
        <w:drawing>
          <wp:anchor distT="0" distB="0" distL="114300" distR="114300" simplePos="0" relativeHeight="251658240" behindDoc="0" locked="0" layoutInCell="1" allowOverlap="1">
            <wp:simplePos x="0" y="0"/>
            <wp:positionH relativeFrom="column">
              <wp:posOffset>-328295</wp:posOffset>
            </wp:positionH>
            <wp:positionV relativeFrom="paragraph">
              <wp:posOffset>-102870</wp:posOffset>
            </wp:positionV>
            <wp:extent cx="1884680" cy="2268855"/>
            <wp:effectExtent l="171450" t="133350" r="363220" b="302895"/>
            <wp:wrapThrough wrapText="bothSides">
              <wp:wrapPolygon edited="0">
                <wp:start x="2402" y="-1270"/>
                <wp:lineTo x="655" y="-1088"/>
                <wp:lineTo x="-1965" y="544"/>
                <wp:lineTo x="-1747" y="22670"/>
                <wp:lineTo x="437" y="24484"/>
                <wp:lineTo x="1310" y="24484"/>
                <wp:lineTo x="22488" y="24484"/>
                <wp:lineTo x="23361" y="24484"/>
                <wp:lineTo x="25544" y="22670"/>
                <wp:lineTo x="25326" y="21945"/>
                <wp:lineTo x="25544" y="19224"/>
                <wp:lineTo x="25544" y="1632"/>
                <wp:lineTo x="25763" y="725"/>
                <wp:lineTo x="23143" y="-1088"/>
                <wp:lineTo x="21396" y="-1270"/>
                <wp:lineTo x="2402" y="-1270"/>
              </wp:wrapPolygon>
            </wp:wrapThrough>
            <wp:docPr id="1" name="Рисунок 1" descr="C:\Documents and Settings\Виктор\Мои документы\Мои рисунки\профессии\продавец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тор\Мои документы\Мои рисунки\профессии\продавец 1.jpg"/>
                    <pic:cNvPicPr>
                      <a:picLocks noChangeAspect="1" noChangeArrowheads="1"/>
                    </pic:cNvPicPr>
                  </pic:nvPicPr>
                  <pic:blipFill>
                    <a:blip r:embed="rId5" cstate="print"/>
                    <a:srcRect/>
                    <a:stretch>
                      <a:fillRect/>
                    </a:stretch>
                  </pic:blipFill>
                  <pic:spPr bwMode="auto">
                    <a:xfrm>
                      <a:off x="0" y="0"/>
                      <a:ext cx="1884680" cy="2268855"/>
                    </a:xfrm>
                    <a:prstGeom prst="rect">
                      <a:avLst/>
                    </a:prstGeom>
                    <a:ln>
                      <a:noFill/>
                    </a:ln>
                    <a:effectLst>
                      <a:outerShdw blurRad="292100" dist="139700" dir="2700000" algn="tl" rotWithShape="0">
                        <a:srgbClr val="333333">
                          <a:alpha val="65000"/>
                        </a:srgbClr>
                      </a:outerShdw>
                    </a:effectLst>
                  </pic:spPr>
                </pic:pic>
              </a:graphicData>
            </a:graphic>
          </wp:anchor>
        </w:drawing>
      </w:r>
      <w:r w:rsidR="009D3E6A" w:rsidRPr="005818E1">
        <w:rPr>
          <w:b/>
          <w:sz w:val="28"/>
          <w:szCs w:val="28"/>
        </w:rPr>
        <w:t xml:space="preserve">Освітньо-кваліфікаційна </w:t>
      </w:r>
    </w:p>
    <w:p w:rsidR="009D3E6A" w:rsidRPr="005818E1" w:rsidRDefault="009D3E6A" w:rsidP="009D3E6A">
      <w:pPr>
        <w:pStyle w:val="1"/>
        <w:rPr>
          <w:b/>
          <w:sz w:val="28"/>
          <w:szCs w:val="28"/>
        </w:rPr>
      </w:pPr>
      <w:r w:rsidRPr="005818E1">
        <w:rPr>
          <w:b/>
          <w:sz w:val="28"/>
          <w:szCs w:val="28"/>
        </w:rPr>
        <w:t>характеристика випускника</w:t>
      </w:r>
    </w:p>
    <w:p w:rsidR="009D3E6A" w:rsidRPr="005818E1" w:rsidRDefault="009D3E6A" w:rsidP="00CF24F8">
      <w:pPr>
        <w:pStyle w:val="2"/>
        <w:tabs>
          <w:tab w:val="clear" w:pos="2628"/>
          <w:tab w:val="clear" w:pos="9571"/>
        </w:tabs>
        <w:jc w:val="center"/>
        <w:rPr>
          <w:b/>
          <w:szCs w:val="20"/>
        </w:rPr>
      </w:pPr>
      <w:r w:rsidRPr="005818E1">
        <w:rPr>
          <w:b/>
          <w:szCs w:val="20"/>
        </w:rPr>
        <w:t>Дніпропетровського центру професійно-технічної освіти державної служби зайнятості</w:t>
      </w:r>
    </w:p>
    <w:p w:rsidR="009D3E6A" w:rsidRDefault="009D3E6A" w:rsidP="009D3E6A">
      <w:pPr>
        <w:pStyle w:val="2"/>
        <w:tabs>
          <w:tab w:val="clear" w:pos="2628"/>
          <w:tab w:val="clear" w:pos="9571"/>
        </w:tabs>
        <w:jc w:val="both"/>
        <w:rPr>
          <w:b/>
          <w:bCs/>
          <w:iCs/>
          <w:szCs w:val="28"/>
        </w:rPr>
      </w:pPr>
    </w:p>
    <w:p w:rsidR="005818E1" w:rsidRPr="005818E1" w:rsidRDefault="005818E1" w:rsidP="009D3E6A">
      <w:pPr>
        <w:pStyle w:val="2"/>
        <w:tabs>
          <w:tab w:val="clear" w:pos="2628"/>
          <w:tab w:val="clear" w:pos="9571"/>
        </w:tabs>
        <w:jc w:val="both"/>
        <w:rPr>
          <w:b/>
          <w:bCs/>
          <w:iCs/>
          <w:szCs w:val="28"/>
        </w:rPr>
      </w:pPr>
    </w:p>
    <w:p w:rsidR="009D3E6A" w:rsidRPr="005818E1" w:rsidRDefault="009D3E6A" w:rsidP="009D3E6A">
      <w:pPr>
        <w:pStyle w:val="2"/>
        <w:tabs>
          <w:tab w:val="clear" w:pos="2628"/>
          <w:tab w:val="clear" w:pos="9571"/>
        </w:tabs>
        <w:jc w:val="both"/>
        <w:rPr>
          <w:b/>
          <w:bCs/>
          <w:iCs/>
          <w:szCs w:val="28"/>
        </w:rPr>
      </w:pPr>
      <w:r w:rsidRPr="005818E1">
        <w:rPr>
          <w:b/>
          <w:bCs/>
          <w:iCs/>
          <w:szCs w:val="28"/>
        </w:rPr>
        <w:t>Професія   Продавець продовольчих товарів</w:t>
      </w:r>
    </w:p>
    <w:p w:rsidR="009D3E6A" w:rsidRPr="005818E1" w:rsidRDefault="009D3E6A" w:rsidP="009D3E6A">
      <w:pPr>
        <w:pStyle w:val="2"/>
        <w:tabs>
          <w:tab w:val="clear" w:pos="2628"/>
          <w:tab w:val="clear" w:pos="9571"/>
        </w:tabs>
        <w:jc w:val="both"/>
        <w:rPr>
          <w:b/>
          <w:bCs/>
          <w:iCs/>
          <w:szCs w:val="28"/>
        </w:rPr>
      </w:pPr>
      <w:r w:rsidRPr="005818E1">
        <w:rPr>
          <w:b/>
          <w:bCs/>
          <w:iCs/>
          <w:szCs w:val="28"/>
        </w:rPr>
        <w:t>Код:  5220</w:t>
      </w:r>
    </w:p>
    <w:p w:rsidR="009D3E6A" w:rsidRPr="005818E1" w:rsidRDefault="009D3E6A" w:rsidP="009D3E6A">
      <w:pPr>
        <w:pStyle w:val="2"/>
        <w:tabs>
          <w:tab w:val="clear" w:pos="2628"/>
          <w:tab w:val="clear" w:pos="9571"/>
        </w:tabs>
        <w:jc w:val="both"/>
        <w:rPr>
          <w:b/>
          <w:bCs/>
          <w:iCs/>
          <w:szCs w:val="28"/>
        </w:rPr>
      </w:pPr>
      <w:r w:rsidRPr="005818E1">
        <w:rPr>
          <w:b/>
          <w:bCs/>
          <w:iCs/>
          <w:szCs w:val="28"/>
        </w:rPr>
        <w:t>Кваліфікація:</w:t>
      </w:r>
      <w:r w:rsidRPr="005818E1">
        <w:rPr>
          <w:b/>
          <w:bCs/>
          <w:iCs/>
          <w:szCs w:val="28"/>
          <w:lang w:bidi="he-IL"/>
        </w:rPr>
        <w:t xml:space="preserve"> </w:t>
      </w:r>
      <w:r w:rsidRPr="005818E1">
        <w:rPr>
          <w:b/>
          <w:bCs/>
          <w:iCs/>
          <w:szCs w:val="28"/>
        </w:rPr>
        <w:t>3 розряд</w:t>
      </w:r>
    </w:p>
    <w:p w:rsidR="009D3E6A" w:rsidRPr="005818E1" w:rsidRDefault="009D3E6A" w:rsidP="009D3E6A">
      <w:pPr>
        <w:pStyle w:val="2"/>
        <w:tabs>
          <w:tab w:val="clear" w:pos="2628"/>
          <w:tab w:val="clear" w:pos="9571"/>
        </w:tabs>
        <w:jc w:val="both"/>
        <w:rPr>
          <w:b/>
          <w:bCs/>
          <w:i/>
          <w:iCs/>
          <w:szCs w:val="28"/>
        </w:rPr>
      </w:pPr>
    </w:p>
    <w:p w:rsidR="00CF24F8" w:rsidRDefault="00CF24F8" w:rsidP="009D3E6A">
      <w:pPr>
        <w:pStyle w:val="2"/>
        <w:tabs>
          <w:tab w:val="clear" w:pos="2628"/>
          <w:tab w:val="clear" w:pos="9571"/>
        </w:tabs>
        <w:jc w:val="both"/>
        <w:rPr>
          <w:b/>
          <w:i/>
          <w:iCs/>
          <w:szCs w:val="28"/>
        </w:rPr>
      </w:pPr>
    </w:p>
    <w:p w:rsidR="005818E1" w:rsidRDefault="005818E1" w:rsidP="009D3E6A">
      <w:pPr>
        <w:pStyle w:val="2"/>
        <w:tabs>
          <w:tab w:val="clear" w:pos="2628"/>
          <w:tab w:val="clear" w:pos="9571"/>
        </w:tabs>
        <w:jc w:val="both"/>
        <w:rPr>
          <w:b/>
          <w:i/>
          <w:iCs/>
          <w:szCs w:val="28"/>
        </w:rPr>
      </w:pPr>
    </w:p>
    <w:p w:rsidR="005818E1" w:rsidRDefault="005818E1" w:rsidP="009D3E6A">
      <w:pPr>
        <w:pStyle w:val="2"/>
        <w:tabs>
          <w:tab w:val="clear" w:pos="2628"/>
          <w:tab w:val="clear" w:pos="9571"/>
        </w:tabs>
        <w:jc w:val="both"/>
        <w:rPr>
          <w:b/>
          <w:i/>
          <w:iCs/>
          <w:szCs w:val="28"/>
        </w:rPr>
      </w:pPr>
    </w:p>
    <w:p w:rsidR="009D3E6A" w:rsidRPr="005818E1" w:rsidRDefault="009D3E6A" w:rsidP="009D3E6A">
      <w:pPr>
        <w:pStyle w:val="2"/>
        <w:tabs>
          <w:tab w:val="clear" w:pos="2628"/>
          <w:tab w:val="clear" w:pos="9571"/>
        </w:tabs>
        <w:jc w:val="both"/>
        <w:rPr>
          <w:b/>
          <w:i/>
          <w:iCs/>
          <w:szCs w:val="28"/>
        </w:rPr>
      </w:pPr>
      <w:r w:rsidRPr="005818E1">
        <w:rPr>
          <w:b/>
          <w:i/>
          <w:iCs/>
          <w:szCs w:val="28"/>
        </w:rPr>
        <w:t>Кваліфікаційні вимоги</w:t>
      </w:r>
    </w:p>
    <w:p w:rsidR="00C44183" w:rsidRPr="00C44183" w:rsidRDefault="00C44183" w:rsidP="00C44183">
      <w:pPr>
        <w:widowControl w:val="0"/>
        <w:tabs>
          <w:tab w:val="left" w:pos="3165"/>
        </w:tabs>
        <w:autoSpaceDE w:val="0"/>
        <w:autoSpaceDN w:val="0"/>
        <w:adjustRightInd w:val="0"/>
        <w:jc w:val="both"/>
        <w:rPr>
          <w:b/>
          <w:bCs/>
          <w:szCs w:val="28"/>
        </w:rPr>
      </w:pPr>
      <w:r w:rsidRPr="00C44183">
        <w:rPr>
          <w:b/>
          <w:bCs/>
          <w:szCs w:val="28"/>
        </w:rPr>
        <w:t>Повинен знати:</w:t>
      </w:r>
      <w:r w:rsidRPr="00C44183">
        <w:rPr>
          <w:iCs/>
          <w:szCs w:val="28"/>
        </w:rPr>
        <w:t xml:space="preserve"> а</w:t>
      </w:r>
      <w:r w:rsidRPr="00C44183">
        <w:rPr>
          <w:szCs w:val="28"/>
        </w:rPr>
        <w:t xml:space="preserve">сортимент товарів, класифікацію, характеристику, сировину, харчову цінність товарів, терміни зберігання товарів даної групи, роздрібні ціни на товари, ознаки доброякісності товарів, види браку, відходів і порядок їх списання, правила розшифрування штрихового коду товару, зчитування даних маркування товарів, порядок розрахунку із споживачами, в тому числі за кредитними картками; правила зберігання товарів і терміни їх реалізації; правила експлуатації відповідних видів торгово-технологічного обладнання, РРО, правила використання та призначення в торгово-технологічному процесі виробничого інвентарю, інструменту, ваговимірювальних приладів, посуду; форми і методи обслуговування покупців, правила продажу продовольчих товарів, правила торговельного обслуговування населення; порядок проведення інвентаризації;  </w:t>
      </w:r>
      <w:r w:rsidRPr="00C44183">
        <w:rPr>
          <w:bCs/>
          <w:iCs/>
          <w:szCs w:val="28"/>
        </w:rPr>
        <w:t>основи ціноутворення та оподаткування; сфери застосування інформаційних технологій,</w:t>
      </w:r>
      <w:r w:rsidRPr="00C44183">
        <w:rPr>
          <w:szCs w:val="28"/>
        </w:rPr>
        <w:t xml:space="preserve"> основи правового регулювання в торгівлі, правила і норми охорони праці, протипожежного захисту, виробничої санітарії та особистої гігієни;</w:t>
      </w:r>
      <w:r w:rsidRPr="00C44183">
        <w:rPr>
          <w:iCs/>
          <w:szCs w:val="28"/>
        </w:rPr>
        <w:t xml:space="preserve"> вимоги нормативних актів про охорону праці й навколишнього середовища, норми, методи і прийоми безпечного ведення робіт.</w:t>
      </w:r>
    </w:p>
    <w:p w:rsidR="00C44183" w:rsidRPr="00C44183" w:rsidRDefault="00C44183" w:rsidP="00C44183">
      <w:pPr>
        <w:widowControl w:val="0"/>
        <w:tabs>
          <w:tab w:val="left" w:pos="3165"/>
        </w:tabs>
        <w:autoSpaceDE w:val="0"/>
        <w:autoSpaceDN w:val="0"/>
        <w:adjustRightInd w:val="0"/>
        <w:jc w:val="both"/>
        <w:rPr>
          <w:b/>
          <w:bCs/>
          <w:szCs w:val="28"/>
        </w:rPr>
      </w:pPr>
      <w:r w:rsidRPr="00C44183">
        <w:rPr>
          <w:b/>
          <w:bCs/>
          <w:szCs w:val="28"/>
        </w:rPr>
        <w:t>Повинен уміти:</w:t>
      </w:r>
      <w:r w:rsidRPr="00C44183">
        <w:rPr>
          <w:iCs/>
          <w:szCs w:val="28"/>
        </w:rPr>
        <w:t xml:space="preserve"> п</w:t>
      </w:r>
      <w:r w:rsidRPr="00C44183">
        <w:rPr>
          <w:szCs w:val="28"/>
        </w:rPr>
        <w:t xml:space="preserve">риймати товари; перевіряти заповнення тарних  одиниць, їх кількість та вагу, підраховувати штучні товари, перевіряти якість за результатами зовнішнього огляду. Забезпечувати зберігання товарів за кількістю та якістю. Готувати товари до продажу: перевіряти цілісність пакування, розпаковувати із зовнішньої тари, перевіряти наявність маркувальних даних і якість після зберігання; перебирати, протирати, зачищати, нарізати, фасувати товари; забезпечувати наявність відповідно оформлених цінників; розміщувати і викладати товари за групами, видами, сортами з дотриманням правил товарного сусідства. </w:t>
      </w:r>
      <w:r w:rsidRPr="00C44183">
        <w:rPr>
          <w:iCs/>
          <w:szCs w:val="28"/>
        </w:rPr>
        <w:t xml:space="preserve">Раціонально і ефективно організовувати працю на робочому місці. </w:t>
      </w:r>
      <w:r w:rsidRPr="00C44183">
        <w:rPr>
          <w:szCs w:val="28"/>
        </w:rPr>
        <w:t xml:space="preserve">Готувати робоче місце до роботи: встановлювати і перевіряти справність ваговимірювальних приладів, реєстраторів розрахункових операцій, виробничого інвентарю, інструментів; отримувати і готувати пакувальний матеріал. Пропонувати і показувати товари. Консультувати покупців про властивості, смакові особливості, </w:t>
      </w:r>
      <w:r w:rsidRPr="00C44183">
        <w:rPr>
          <w:szCs w:val="28"/>
        </w:rPr>
        <w:lastRenderedPageBreak/>
        <w:t>кулінарне призначення та харчову цінність товарів. Пропонувати взаємозамінні і нові товари, а також супутні товари. Нарізати, зважувати і упаковувати товари, підраховувати вартість покупки, перевіряти реквізити чека, видавати покупку. Підраховувати гроші, здавати їх у встановленому порядку. Прибирати нереалізовані товари і тару. Готувати товари до інвентаризації. Контролювати своєчасне поповнення робочого запасу товарів і терміни реалізації продуктів (що швидко та надто швидко псуються). Брати участь в  оформленні прилавкових вітрин.</w:t>
      </w:r>
      <w:r w:rsidRPr="00C44183">
        <w:rPr>
          <w:iCs/>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Default="00C44183" w:rsidP="00C44183">
      <w:pPr>
        <w:widowControl w:val="0"/>
        <w:tabs>
          <w:tab w:val="left" w:pos="1080"/>
          <w:tab w:val="left" w:pos="3165"/>
        </w:tabs>
        <w:autoSpaceDE w:val="0"/>
        <w:autoSpaceDN w:val="0"/>
        <w:adjustRightInd w:val="0"/>
        <w:jc w:val="both"/>
        <w:rPr>
          <w:b/>
          <w:bCs/>
          <w:i/>
          <w:iCs/>
          <w:szCs w:val="28"/>
        </w:rPr>
      </w:pPr>
    </w:p>
    <w:p w:rsidR="00C44183" w:rsidRPr="00C44183" w:rsidRDefault="00C44183" w:rsidP="00C44183">
      <w:pPr>
        <w:widowControl w:val="0"/>
        <w:tabs>
          <w:tab w:val="left" w:pos="1080"/>
          <w:tab w:val="left" w:pos="3165"/>
        </w:tabs>
        <w:autoSpaceDE w:val="0"/>
        <w:autoSpaceDN w:val="0"/>
        <w:adjustRightInd w:val="0"/>
        <w:jc w:val="both"/>
        <w:rPr>
          <w:b/>
          <w:bCs/>
          <w:i/>
          <w:iCs/>
          <w:szCs w:val="28"/>
          <w:u w:val="single"/>
        </w:rPr>
      </w:pPr>
      <w:r w:rsidRPr="00C44183">
        <w:rPr>
          <w:b/>
          <w:bCs/>
          <w:i/>
          <w:iCs/>
          <w:szCs w:val="28"/>
          <w:u w:val="single"/>
        </w:rPr>
        <w:t>Спеціалізації</w:t>
      </w:r>
    </w:p>
    <w:p w:rsidR="00C44183" w:rsidRPr="00C44183" w:rsidRDefault="00C44183" w:rsidP="00C44183">
      <w:pPr>
        <w:widowControl w:val="0"/>
        <w:tabs>
          <w:tab w:val="left" w:pos="3165"/>
        </w:tabs>
        <w:autoSpaceDE w:val="0"/>
        <w:autoSpaceDN w:val="0"/>
        <w:adjustRightInd w:val="0"/>
        <w:jc w:val="both"/>
        <w:rPr>
          <w:w w:val="101"/>
          <w:szCs w:val="28"/>
        </w:rPr>
      </w:pPr>
      <w:r>
        <w:rPr>
          <w:b/>
          <w:bCs/>
          <w:i/>
          <w:iCs/>
          <w:szCs w:val="28"/>
        </w:rPr>
        <w:t xml:space="preserve">          </w:t>
      </w:r>
      <w:r w:rsidRPr="00C44183">
        <w:rPr>
          <w:b/>
          <w:bCs/>
          <w:i/>
          <w:iCs/>
          <w:szCs w:val="28"/>
        </w:rPr>
        <w:t>Продавець плодоовочевих товарів</w:t>
      </w:r>
      <w:r w:rsidRPr="00C44183">
        <w:rPr>
          <w:w w:val="101"/>
          <w:szCs w:val="28"/>
        </w:rPr>
        <w:t xml:space="preserve"> </w:t>
      </w:r>
    </w:p>
    <w:p w:rsidR="00C44183" w:rsidRPr="00C44183" w:rsidRDefault="00C44183" w:rsidP="00C44183">
      <w:pPr>
        <w:widowControl w:val="0"/>
        <w:tabs>
          <w:tab w:val="left" w:pos="3165"/>
        </w:tabs>
        <w:autoSpaceDE w:val="0"/>
        <w:autoSpaceDN w:val="0"/>
        <w:adjustRightInd w:val="0"/>
        <w:jc w:val="both"/>
        <w:rPr>
          <w:b/>
          <w:bCs/>
          <w:szCs w:val="28"/>
        </w:rPr>
      </w:pPr>
      <w:r>
        <w:rPr>
          <w:b/>
          <w:bCs/>
          <w:szCs w:val="28"/>
        </w:rPr>
        <w:t xml:space="preserve">          </w:t>
      </w:r>
      <w:r w:rsidRPr="00C44183">
        <w:rPr>
          <w:b/>
          <w:bCs/>
          <w:szCs w:val="28"/>
        </w:rPr>
        <w:t>Повинен знати:</w:t>
      </w:r>
      <w:r w:rsidRPr="00C44183">
        <w:rPr>
          <w:iCs/>
          <w:szCs w:val="28"/>
        </w:rPr>
        <w:t xml:space="preserve"> а</w:t>
      </w:r>
      <w:r w:rsidRPr="00C44183">
        <w:rPr>
          <w:szCs w:val="28"/>
        </w:rPr>
        <w:t xml:space="preserve">сортимент плодоовочевих товарів, класифікацію, характеристику, сировину, харчову цінність, терміни зберігання, роздрібні ціни на товари, ознаки доброякісності товарів, види браку, відходів і порядок їх списання, правила розшифрування штрихового коду товару, зчитування даних маркування товарів, порядок розрахунку із споживачами, в тому числі за кредитними картками; правила зберігання товарів і терміни їх реалізації; правила експлуатації відповідних видів торгово-технологічного обладнання, РРО, правила використання та призначення в торгово-технологічному процесі виробничого інвентарю, інструменту, ваговимірювальних приладів; форми і методи обслуговування покупців, правила продажу плодоовочевих товарів, правила торговельного обслуговування населення; порядок проведення інвентаризації плодоовочевих товарів; </w:t>
      </w:r>
      <w:r w:rsidRPr="00C44183">
        <w:rPr>
          <w:bCs/>
          <w:iCs/>
          <w:szCs w:val="28"/>
        </w:rPr>
        <w:t>основи ціноутворення та оподаткування; сфери застосування інформаційних технологій,</w:t>
      </w:r>
      <w:r w:rsidRPr="00C44183">
        <w:rPr>
          <w:szCs w:val="28"/>
        </w:rPr>
        <w:t xml:space="preserve"> основи правового регулювання в торгівлі, правила і норми охорони праці, протипожежного захисту, виробничої санітарії та особистої гігієни у відділі плодоовочевих товарів;</w:t>
      </w:r>
      <w:r w:rsidRPr="00C44183">
        <w:rPr>
          <w:iCs/>
          <w:szCs w:val="28"/>
        </w:rPr>
        <w:t xml:space="preserve"> вимоги нормативних актів про охорону праці й навколишнього середовища, норми, методи і прийоми безпечного ведення робіт у відділі </w:t>
      </w:r>
      <w:r w:rsidRPr="00C44183">
        <w:rPr>
          <w:szCs w:val="28"/>
        </w:rPr>
        <w:t>плодоовочевих товарів</w:t>
      </w:r>
      <w:r w:rsidRPr="00C44183">
        <w:rPr>
          <w:iCs/>
          <w:szCs w:val="28"/>
        </w:rPr>
        <w:t>.</w:t>
      </w:r>
    </w:p>
    <w:p w:rsidR="00C44183" w:rsidRPr="00C44183" w:rsidRDefault="00C44183" w:rsidP="00C44183">
      <w:pPr>
        <w:widowControl w:val="0"/>
        <w:tabs>
          <w:tab w:val="left" w:pos="3165"/>
        </w:tabs>
        <w:autoSpaceDE w:val="0"/>
        <w:autoSpaceDN w:val="0"/>
        <w:adjustRightInd w:val="0"/>
        <w:ind w:firstLine="709"/>
        <w:jc w:val="both"/>
        <w:rPr>
          <w:b/>
          <w:bCs/>
          <w:szCs w:val="28"/>
        </w:rPr>
      </w:pPr>
      <w:r w:rsidRPr="00C44183">
        <w:rPr>
          <w:b/>
          <w:bCs/>
          <w:szCs w:val="28"/>
        </w:rPr>
        <w:t>Повинен уміти:</w:t>
      </w:r>
      <w:r w:rsidRPr="00C44183">
        <w:rPr>
          <w:iCs/>
          <w:szCs w:val="28"/>
        </w:rPr>
        <w:t xml:space="preserve"> п</w:t>
      </w:r>
      <w:r w:rsidRPr="00C44183">
        <w:rPr>
          <w:szCs w:val="28"/>
        </w:rPr>
        <w:t xml:space="preserve">риймати плодоовочеві товари; перевіряти заповнення тарних  одиниць, їх кількість та вагу, підраховувати штучні товари, перевіряти якість за результатами зовнішнього огляду. Забезпечувати зберігання плодоовочевих товарів за кількістю та якістю. Готувати плодоовочеві товари до продажу: перевіряти цілісність пакування, розпаковувати із зовнішньої тари, перевіряти наявність маркувальних даних і якість після зберігання; перебирати, нарізати, фасувати товари; забезпечувати наявність відповідно оформлених цінників; розміщувати і викладати плодоовочеві товари видами, відмінними ознаками з дотриманням правил товарного сусідства. </w:t>
      </w:r>
      <w:r w:rsidRPr="00C44183">
        <w:rPr>
          <w:iCs/>
          <w:szCs w:val="28"/>
        </w:rPr>
        <w:t xml:space="preserve">Раціонально і ефективно організовувати працю на робочому місці. </w:t>
      </w:r>
      <w:r w:rsidRPr="00C44183">
        <w:rPr>
          <w:szCs w:val="28"/>
        </w:rPr>
        <w:t xml:space="preserve">Готувати робоче місце продавця плодоовочевих товарів до роботи: встановлювати і перевіряти справність ваговимірювальних приладів, реєстраторів розрахункових операцій, виробничого інвентарю, інструментів; отримувати і готувати пакувальний матеріал. Пропонувати і </w:t>
      </w:r>
      <w:r w:rsidRPr="00C44183">
        <w:rPr>
          <w:szCs w:val="28"/>
        </w:rPr>
        <w:lastRenderedPageBreak/>
        <w:t>показувати товари. Консультувати покупців про властивості, смакові особливості, кулінарне призначення та харчову цінність плодоовочевих товарів. Пропонувати взаємозамінні і нові товари, а також супутні товари. Нарізати, зважувати і упаковувати товари, підраховувати вартість покупки, перевіряти реквізити чека, видавати покупку. Підраховувати гроші, здавати їх у встановленому порядку. Прибирати нереалізовані товари і тару. Готувати плодоовочеві товари до інвентаризації. Контролювати своєчасне поповнення робочого запасу товарів і терміни реалізації плодоовочевих товарів (що швидко та надто швидко псуються). Брати участь в  оформленні зовнішніх та внутрішніх вітрин у відділі плодоовочевих товарів.</w:t>
      </w:r>
      <w:r w:rsidRPr="00C44183">
        <w:rPr>
          <w:iCs/>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Pr="00C44183" w:rsidRDefault="00C44183" w:rsidP="00C44183">
      <w:pPr>
        <w:widowControl w:val="0"/>
        <w:tabs>
          <w:tab w:val="left" w:pos="3165"/>
        </w:tabs>
        <w:autoSpaceDE w:val="0"/>
        <w:autoSpaceDN w:val="0"/>
        <w:adjustRightInd w:val="0"/>
        <w:jc w:val="both"/>
        <w:rPr>
          <w:b/>
          <w:i/>
          <w:w w:val="101"/>
          <w:szCs w:val="28"/>
        </w:rPr>
      </w:pPr>
    </w:p>
    <w:p w:rsidR="00C44183" w:rsidRPr="00C44183" w:rsidRDefault="00C44183" w:rsidP="00C44183">
      <w:pPr>
        <w:widowControl w:val="0"/>
        <w:tabs>
          <w:tab w:val="left" w:pos="3165"/>
        </w:tabs>
        <w:autoSpaceDE w:val="0"/>
        <w:autoSpaceDN w:val="0"/>
        <w:adjustRightInd w:val="0"/>
        <w:jc w:val="both"/>
        <w:rPr>
          <w:w w:val="101"/>
          <w:szCs w:val="28"/>
        </w:rPr>
      </w:pPr>
      <w:r>
        <w:rPr>
          <w:b/>
          <w:i/>
          <w:w w:val="101"/>
          <w:szCs w:val="28"/>
        </w:rPr>
        <w:t xml:space="preserve">         </w:t>
      </w:r>
      <w:r w:rsidRPr="00C44183">
        <w:rPr>
          <w:b/>
          <w:i/>
          <w:w w:val="101"/>
          <w:szCs w:val="28"/>
        </w:rPr>
        <w:t>Продавець хліба, хлібобулочних виробів, кондитерських виробів і меду</w:t>
      </w:r>
      <w:r w:rsidRPr="00C44183">
        <w:rPr>
          <w:w w:val="101"/>
          <w:szCs w:val="28"/>
        </w:rPr>
        <w:t xml:space="preserve"> </w:t>
      </w:r>
    </w:p>
    <w:p w:rsidR="00C44183" w:rsidRPr="00C44183" w:rsidRDefault="00C44183" w:rsidP="00C44183">
      <w:pPr>
        <w:widowControl w:val="0"/>
        <w:tabs>
          <w:tab w:val="left" w:pos="3165"/>
        </w:tabs>
        <w:autoSpaceDE w:val="0"/>
        <w:autoSpaceDN w:val="0"/>
        <w:adjustRightInd w:val="0"/>
        <w:ind w:firstLine="709"/>
        <w:jc w:val="both"/>
        <w:rPr>
          <w:b/>
          <w:bCs/>
          <w:szCs w:val="28"/>
        </w:rPr>
      </w:pPr>
      <w:r w:rsidRPr="00C44183">
        <w:rPr>
          <w:b/>
          <w:w w:val="101"/>
          <w:szCs w:val="28"/>
        </w:rPr>
        <w:t>Повинен знати</w:t>
      </w:r>
      <w:r w:rsidRPr="00C44183">
        <w:rPr>
          <w:w w:val="101"/>
          <w:szCs w:val="28"/>
        </w:rPr>
        <w:t xml:space="preserve">: </w:t>
      </w:r>
      <w:r w:rsidRPr="00C44183">
        <w:rPr>
          <w:iCs/>
          <w:szCs w:val="28"/>
        </w:rPr>
        <w:t>а</w:t>
      </w:r>
      <w:r w:rsidRPr="00C44183">
        <w:rPr>
          <w:szCs w:val="28"/>
        </w:rPr>
        <w:t xml:space="preserve">сортимент хліба, хлібобулочних виробів, кондитерських виробів і меду, класифікацію, характеристику, сировину, харчову цінність, терміни зберігання, роздрібні ціни на товари, ознаки доброякісності товарів, види браку, відходів і порядок їх списання, правила розшифрування штрихового коду товару, зчитування даних маркування товарів, порядок розрахунку із споживачами, в тому числі за кредитними картками; правила зберігання товарів і терміни їх реалізації; правила експлуатації відповідних видів торгово-технологічного обладнання, РРО, правила використання та призначення в торгово-технологічному процесі виробничого інвентарю, інструменту, ваговимірювальних приладів; форми і методи обслуговування покупців, правила продажу хліба, хлібобулочних виробів, кондитерських виробів і меду, правила торговельного обслуговування населення; порядок проведення інвентаризації хліба, хлібобулочних виробів, кондитерських виробів і меду; </w:t>
      </w:r>
      <w:r w:rsidRPr="00C44183">
        <w:rPr>
          <w:bCs/>
          <w:iCs/>
          <w:szCs w:val="28"/>
        </w:rPr>
        <w:t>основи ціноутворення та оподаткування; сфери застосування інформаційних технологій,</w:t>
      </w:r>
      <w:r w:rsidRPr="00C44183">
        <w:rPr>
          <w:szCs w:val="28"/>
        </w:rPr>
        <w:t xml:space="preserve"> основи правового регулювання в торгівлі, правила і норми охорони праці, протипожежного захисту, виробничої санітарії та особистої гігієни у відділі хліба, хлібобулочних виробів, кондитерських виробів і меду;</w:t>
      </w:r>
      <w:r w:rsidRPr="00C44183">
        <w:rPr>
          <w:iCs/>
          <w:szCs w:val="28"/>
        </w:rPr>
        <w:t xml:space="preserve"> вимоги нормативних актів про охорону праці й навколишнього середовища, норми, методи і прийоми безпечного ведення робіт у відділі </w:t>
      </w:r>
      <w:r w:rsidRPr="00C44183">
        <w:rPr>
          <w:szCs w:val="28"/>
        </w:rPr>
        <w:t>хліба, хлібобулочних виробів, кондитерських виробів і меду</w:t>
      </w:r>
      <w:r w:rsidRPr="00C44183">
        <w:rPr>
          <w:iCs/>
          <w:szCs w:val="28"/>
        </w:rPr>
        <w:t>.</w:t>
      </w:r>
    </w:p>
    <w:p w:rsidR="00C44183" w:rsidRPr="00C44183" w:rsidRDefault="00C44183" w:rsidP="00C44183">
      <w:pPr>
        <w:ind w:firstLine="709"/>
        <w:jc w:val="both"/>
        <w:rPr>
          <w:iCs/>
          <w:szCs w:val="28"/>
        </w:rPr>
      </w:pPr>
      <w:r w:rsidRPr="00C44183">
        <w:rPr>
          <w:b/>
          <w:bCs/>
          <w:szCs w:val="28"/>
        </w:rPr>
        <w:t>Повинен уміти</w:t>
      </w:r>
      <w:r w:rsidRPr="00C44183">
        <w:rPr>
          <w:iCs/>
          <w:szCs w:val="28"/>
        </w:rPr>
        <w:t>: п</w:t>
      </w:r>
      <w:r w:rsidRPr="00C44183">
        <w:rPr>
          <w:szCs w:val="28"/>
        </w:rPr>
        <w:t xml:space="preserve">риймати хліб, хлібобулочні вироби, кондитерські вироби і мед; перевіряти заповнення тарних  одиниць, їх кількість та вагу, підраховувати штучні товари, перевіряти якість за результатами зовнішнього огляду. Забезпечувати зберігання хліба, хлібобулочних виробів, кондитерських виробів і меду за кількістю та якістю. Готувати хліб, хлібобулочні вироби, кондитерські вироби і мед до продажу: перевіряти цілісність пакування, розпаковувати із зовнішньої тари, перевіряти наявність маркувальних даних і якість після зберігання; нарізати, фасувати товари; забезпечувати наявність відповідно оформлених цінників; розміщувати і </w:t>
      </w:r>
      <w:r w:rsidRPr="00C44183">
        <w:rPr>
          <w:szCs w:val="28"/>
        </w:rPr>
        <w:lastRenderedPageBreak/>
        <w:t xml:space="preserve">викладати хліб, хлібобулочні вироби, кондитерські вироби і мед видами, відмінними ознаками з дотриманням правил товарного сусідства. </w:t>
      </w:r>
      <w:r w:rsidRPr="00C44183">
        <w:rPr>
          <w:iCs/>
          <w:szCs w:val="28"/>
        </w:rPr>
        <w:t xml:space="preserve">Раціонально і ефективно організовувати працю на робочому місці. </w:t>
      </w:r>
      <w:r w:rsidRPr="00C44183">
        <w:rPr>
          <w:szCs w:val="28"/>
        </w:rPr>
        <w:t>Готувати робоче місце продавця хліба, хлібобулочних виробів, кондитерських виробів і меду до роботи: встановлювати і перевіряти справність ваговимірювальних приладів, реєстраторів розрахункових операцій, виробничого інвентарю, інструментів; отримувати і готувати пакувальний матеріал. Пропонувати і показувати товари. Консультувати покупців про властивості, смакові особливості, кулінарне призначення та харчову цінність хліба, хлібобулочних виробів, кондитерських виробів і меду. Пропонувати взаємозамінні і нові товари, а також супутні товари. Нарізати, зважувати і упаковувати товари, підраховувати вартість покупки, перевіряти реквізити чека, видавати покупку. Підраховувати гроші, здавати їх у встановленому порядку. Прибирати нереалізовані товари і тару. Готувати хліба, хлібобулочних виробів, кондитерських виробів і меду до інвентаризації. Контролювати своєчасне поповнення робочого запасу товарів і терміни реалізації плодоовочевих товарів (що швидко та надто швидко псуються). Брати участь в оформленні зовнішніх та внутрішніх вітрин у відділі хліба, хлібобулочних виробів, кондитерських виробів і меду.</w:t>
      </w:r>
      <w:r w:rsidRPr="00C44183">
        <w:rPr>
          <w:iCs/>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Pr="00C44183" w:rsidRDefault="00C44183" w:rsidP="00C44183">
      <w:pPr>
        <w:ind w:firstLine="709"/>
        <w:jc w:val="both"/>
        <w:rPr>
          <w:iCs/>
          <w:szCs w:val="28"/>
        </w:rPr>
      </w:pPr>
    </w:p>
    <w:p w:rsidR="00C44183" w:rsidRPr="00C44183" w:rsidRDefault="00C44183" w:rsidP="00C44183">
      <w:pPr>
        <w:widowControl w:val="0"/>
        <w:tabs>
          <w:tab w:val="left" w:pos="3165"/>
        </w:tabs>
        <w:autoSpaceDE w:val="0"/>
        <w:autoSpaceDN w:val="0"/>
        <w:adjustRightInd w:val="0"/>
        <w:ind w:firstLine="709"/>
        <w:jc w:val="both"/>
        <w:rPr>
          <w:iCs/>
          <w:szCs w:val="28"/>
        </w:rPr>
      </w:pPr>
      <w:r w:rsidRPr="00C44183">
        <w:rPr>
          <w:b/>
          <w:i/>
          <w:iCs/>
          <w:szCs w:val="28"/>
        </w:rPr>
        <w:t>Продавець бакалійних товарів</w:t>
      </w:r>
      <w:r w:rsidRPr="00C44183">
        <w:rPr>
          <w:iCs/>
          <w:szCs w:val="28"/>
        </w:rPr>
        <w:t xml:space="preserve"> </w:t>
      </w:r>
    </w:p>
    <w:p w:rsidR="00C44183" w:rsidRPr="00C44183" w:rsidRDefault="00C44183" w:rsidP="00C44183">
      <w:pPr>
        <w:widowControl w:val="0"/>
        <w:tabs>
          <w:tab w:val="left" w:pos="3165"/>
        </w:tabs>
        <w:autoSpaceDE w:val="0"/>
        <w:autoSpaceDN w:val="0"/>
        <w:adjustRightInd w:val="0"/>
        <w:ind w:firstLine="709"/>
        <w:jc w:val="both"/>
        <w:rPr>
          <w:b/>
          <w:bCs/>
          <w:szCs w:val="28"/>
        </w:rPr>
      </w:pPr>
      <w:r w:rsidRPr="00C44183">
        <w:rPr>
          <w:b/>
          <w:iCs/>
          <w:szCs w:val="28"/>
        </w:rPr>
        <w:t>Повинен знати</w:t>
      </w:r>
      <w:r w:rsidRPr="00C44183">
        <w:rPr>
          <w:iCs/>
          <w:szCs w:val="28"/>
        </w:rPr>
        <w:t>: а</w:t>
      </w:r>
      <w:r w:rsidRPr="00C44183">
        <w:rPr>
          <w:szCs w:val="28"/>
        </w:rPr>
        <w:t xml:space="preserve">сортимент бакалійних товарів, класифікацію, характеристику, сировину, харчову цінність, терміни зберігання, роздрібні ціни на товари, ознаки доброякісності товарів, види браку, відходів і порядок їх списання, правила розшифрування штрихового коду товару, зчитування даних маркування товарів, порядок розрахунку із споживачами, в тому числі за кредитними картками; правила зберігання товарів і терміни їх реалізації; правила експлуатації відповідних видів торгово-технологічного обладнання, РРО, правила використання та призначення в торгово-технологічному процесі виробничого інвентарю, інструменту, ваговимірювальних приладів; форми і методи обслуговування покупців, правила продажу бакалійних товарів, правила торговельного обслуговування населення; порядок проведення інвентаризації бакалійних товарів; </w:t>
      </w:r>
      <w:r w:rsidRPr="00C44183">
        <w:rPr>
          <w:bCs/>
          <w:iCs/>
          <w:szCs w:val="28"/>
        </w:rPr>
        <w:t>основи ціноутворення та оподаткування; сфери застосування інформаційних технологій,</w:t>
      </w:r>
      <w:r w:rsidRPr="00C44183">
        <w:rPr>
          <w:szCs w:val="28"/>
        </w:rPr>
        <w:t xml:space="preserve"> основи правового регулювання в торгівлі, правила і норми охорони праці, протипожежного захисту, виробничої санітарії та особистої гігієни у відділі бакалійних товарів;</w:t>
      </w:r>
      <w:r w:rsidRPr="00C44183">
        <w:rPr>
          <w:iCs/>
          <w:szCs w:val="28"/>
        </w:rPr>
        <w:t xml:space="preserve"> вимоги нормативних актів про охорону праці й навколишнього середовища, норми, методи і прийоми безпечного ведення робіт у відділі </w:t>
      </w:r>
      <w:r w:rsidRPr="00C44183">
        <w:rPr>
          <w:szCs w:val="28"/>
        </w:rPr>
        <w:t>бакалійних товарів</w:t>
      </w:r>
      <w:r w:rsidRPr="00C44183">
        <w:rPr>
          <w:iCs/>
          <w:szCs w:val="28"/>
        </w:rPr>
        <w:t>.</w:t>
      </w:r>
    </w:p>
    <w:p w:rsidR="00C44183" w:rsidRPr="00C44183" w:rsidRDefault="00C44183" w:rsidP="00C44183">
      <w:pPr>
        <w:ind w:firstLine="709"/>
        <w:jc w:val="both"/>
        <w:rPr>
          <w:iCs/>
          <w:szCs w:val="28"/>
        </w:rPr>
      </w:pPr>
      <w:r w:rsidRPr="00C44183">
        <w:rPr>
          <w:b/>
          <w:bCs/>
          <w:szCs w:val="28"/>
        </w:rPr>
        <w:t>Повинен уміти:</w:t>
      </w:r>
      <w:r w:rsidRPr="00C44183">
        <w:rPr>
          <w:iCs/>
          <w:szCs w:val="28"/>
        </w:rPr>
        <w:t xml:space="preserve"> п</w:t>
      </w:r>
      <w:r w:rsidRPr="00C44183">
        <w:rPr>
          <w:szCs w:val="28"/>
        </w:rPr>
        <w:t xml:space="preserve">риймати бакалійні товари; перевіряти заповнення тарних  одиниць, їх кількість та вагу, підраховувати штучні товари, перевіряти якість за результатами зовнішнього огляду. Забезпечувати зберігання бакалійних товарів за кількістю та якістю. Готувати бакалійні </w:t>
      </w:r>
      <w:r w:rsidRPr="00C44183">
        <w:rPr>
          <w:szCs w:val="28"/>
        </w:rPr>
        <w:lastRenderedPageBreak/>
        <w:t xml:space="preserve">товари до продажу: перевіряти цілісність пакування, розпаковувати із зовнішньої тари, перевіряти наявність маркувальних даних і якість після зберігання; перебирати, нарізати, фасувати товари; забезпечувати наявність відповідно оформлених цінників; розміщувати і викладати бакалійні товари за видами, відмінними ознаками з дотриманням правил товарного сусідства. </w:t>
      </w:r>
      <w:r w:rsidRPr="00C44183">
        <w:rPr>
          <w:iCs/>
          <w:szCs w:val="28"/>
        </w:rPr>
        <w:t xml:space="preserve">Раціонально і ефективно організовувати працю на робочому місці. </w:t>
      </w:r>
      <w:r w:rsidRPr="00C44183">
        <w:rPr>
          <w:szCs w:val="28"/>
        </w:rPr>
        <w:t>Готувати робоче місце продавця бакалійних товарів до роботи: встановлювати і перевіряти справність ваговимірювальних приладів, реєстраторів розрахункових операцій, виробничого інвентарю, інструментів; отримувати і готувати пакувальний матеріал. Пропонувати і показувати товари. Консультувати покупців про властивості, смакові особливості, кулінарне призначення та харчову цінність бакалійних товарів. Пропонувати взаємозамінні і нові товари, а також супутні товари. Зважувати і упаковувати товари, підраховувати вартість покупки, перевіряти реквізити чека, видавати покупку. Підраховувати гроші, здавати їх у встановленому порядку. Прибирати нереалізовані товари і тару. Готувати бакалійні товари до інвентаризації. Контролювати своєчасне поповнення робочого запасу товарів і терміни реалізації бакалійних товарів. Брати участь в оформленні зовнішніх та внутрішніх вітрин у відділі бакалійних товарів.</w:t>
      </w:r>
      <w:r w:rsidRPr="00C44183">
        <w:rPr>
          <w:iCs/>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Pr="00C44183" w:rsidRDefault="00C44183" w:rsidP="00C44183">
      <w:pPr>
        <w:widowControl w:val="0"/>
        <w:tabs>
          <w:tab w:val="left" w:pos="3165"/>
        </w:tabs>
        <w:autoSpaceDE w:val="0"/>
        <w:autoSpaceDN w:val="0"/>
        <w:adjustRightInd w:val="0"/>
        <w:jc w:val="both"/>
        <w:rPr>
          <w:b/>
          <w:i/>
          <w:iCs/>
          <w:szCs w:val="28"/>
        </w:rPr>
      </w:pPr>
    </w:p>
    <w:p w:rsidR="00C44183" w:rsidRPr="00C44183" w:rsidRDefault="00C44183" w:rsidP="00C44183">
      <w:pPr>
        <w:widowControl w:val="0"/>
        <w:tabs>
          <w:tab w:val="left" w:pos="3165"/>
        </w:tabs>
        <w:autoSpaceDE w:val="0"/>
        <w:autoSpaceDN w:val="0"/>
        <w:adjustRightInd w:val="0"/>
        <w:jc w:val="both"/>
        <w:rPr>
          <w:szCs w:val="28"/>
        </w:rPr>
      </w:pPr>
      <w:r>
        <w:rPr>
          <w:b/>
          <w:i/>
          <w:iCs/>
          <w:szCs w:val="28"/>
        </w:rPr>
        <w:t xml:space="preserve">          </w:t>
      </w:r>
      <w:r w:rsidRPr="00C44183">
        <w:rPr>
          <w:b/>
          <w:i/>
          <w:iCs/>
          <w:szCs w:val="28"/>
        </w:rPr>
        <w:t xml:space="preserve">Продавець </w:t>
      </w:r>
      <w:r w:rsidRPr="00C44183">
        <w:rPr>
          <w:b/>
          <w:i/>
          <w:szCs w:val="28"/>
        </w:rPr>
        <w:t>молока, молокопродуктів, майонезу, морозива, харчових жирів, яєць курячих харчових</w:t>
      </w:r>
      <w:r w:rsidRPr="00C44183">
        <w:rPr>
          <w:szCs w:val="28"/>
        </w:rPr>
        <w:t xml:space="preserve"> </w:t>
      </w:r>
    </w:p>
    <w:p w:rsidR="00C44183" w:rsidRPr="00C44183" w:rsidRDefault="00C44183" w:rsidP="00C44183">
      <w:pPr>
        <w:widowControl w:val="0"/>
        <w:tabs>
          <w:tab w:val="left" w:pos="3165"/>
        </w:tabs>
        <w:autoSpaceDE w:val="0"/>
        <w:autoSpaceDN w:val="0"/>
        <w:adjustRightInd w:val="0"/>
        <w:ind w:firstLine="709"/>
        <w:jc w:val="both"/>
        <w:rPr>
          <w:b/>
          <w:bCs/>
          <w:szCs w:val="28"/>
        </w:rPr>
      </w:pPr>
      <w:r w:rsidRPr="00C44183">
        <w:rPr>
          <w:b/>
          <w:iCs/>
          <w:szCs w:val="28"/>
        </w:rPr>
        <w:t>Повинен знати</w:t>
      </w:r>
      <w:r w:rsidRPr="00C44183">
        <w:rPr>
          <w:iCs/>
          <w:szCs w:val="28"/>
        </w:rPr>
        <w:t>: а</w:t>
      </w:r>
      <w:r w:rsidRPr="00C44183">
        <w:rPr>
          <w:szCs w:val="28"/>
        </w:rPr>
        <w:t xml:space="preserve">сортимент молока, молокопродуктів, майонезу, морозива, харчових жирів, яєць курячих харчових, класифікацію, характеристику, сировину, харчову цінність, терміни зберігання, роздрібні ціни на товари, ознаки доброякісності товарів, види браку, відходів і порядок їх списання, правила розшифрування штрихового коду товару, зчитування даних маркування товарів, порядок розрахунку із споживачами, в тому числі за кредитними картками; правила зберігання товарів і терміни їх реалізації; правила експлуатації відповідних видів торгово-технологічного обладнання, РРО, правила використання та призначення в торгово-технологічному процесі виробничого інвентарю, інструменту, ваговимірювальних приладів; форми і методи обслуговування покупців, правила продажу товарів, правила торговельного обслуговування населення; порядок проведення інвентаризації молока, молокопродуктів, майонезу, морозива, харчових жирів, яєць курячих харчових; </w:t>
      </w:r>
      <w:r w:rsidRPr="00C44183">
        <w:rPr>
          <w:bCs/>
          <w:iCs/>
          <w:szCs w:val="28"/>
        </w:rPr>
        <w:t>основи ціноутворення та оподаткування; сфери застосування інформаційних технологій,</w:t>
      </w:r>
      <w:r w:rsidRPr="00C44183">
        <w:rPr>
          <w:szCs w:val="28"/>
        </w:rPr>
        <w:t xml:space="preserve"> основи правового регулювання в торгівлі, правила і норми охорони праці, протипожежного захисту, виробничої санітарії та особистої гігієни у відділі молока, молокопродуктів, майонезу, морозива, харчових жирів, яєць курячих харчових;</w:t>
      </w:r>
      <w:r w:rsidRPr="00C44183">
        <w:rPr>
          <w:iCs/>
          <w:szCs w:val="28"/>
        </w:rPr>
        <w:t xml:space="preserve"> вимоги нормативних актів про охорону праці й навколишнього середовища, норми, методи і прийоми безпечного ведення робіт у відділі </w:t>
      </w:r>
      <w:r w:rsidRPr="00C44183">
        <w:rPr>
          <w:szCs w:val="28"/>
        </w:rPr>
        <w:t>молока, молокопродуктів, майонезу, морозива, харчових жирів, яєць курячих харчових</w:t>
      </w:r>
      <w:r w:rsidRPr="00C44183">
        <w:rPr>
          <w:iCs/>
          <w:szCs w:val="28"/>
        </w:rPr>
        <w:t>.</w:t>
      </w:r>
    </w:p>
    <w:p w:rsidR="00C44183" w:rsidRPr="00C44183" w:rsidRDefault="00C44183" w:rsidP="00C44183">
      <w:pPr>
        <w:ind w:firstLine="709"/>
        <w:jc w:val="both"/>
        <w:rPr>
          <w:bCs/>
          <w:szCs w:val="28"/>
        </w:rPr>
      </w:pPr>
      <w:r w:rsidRPr="00C44183">
        <w:rPr>
          <w:b/>
          <w:bCs/>
          <w:szCs w:val="28"/>
        </w:rPr>
        <w:lastRenderedPageBreak/>
        <w:t>Повинен уміти:</w:t>
      </w:r>
      <w:r w:rsidRPr="00C44183">
        <w:rPr>
          <w:bCs/>
          <w:szCs w:val="28"/>
        </w:rPr>
        <w:t xml:space="preserve"> </w:t>
      </w:r>
      <w:r w:rsidRPr="00C44183">
        <w:rPr>
          <w:iCs/>
          <w:szCs w:val="28"/>
        </w:rPr>
        <w:t>п</w:t>
      </w:r>
      <w:r w:rsidRPr="00C44183">
        <w:rPr>
          <w:szCs w:val="28"/>
        </w:rPr>
        <w:t xml:space="preserve">риймати молоко, молокопродукти, майонез, морозиво, харчові жири, яйця курячі харчові; перевіряти заповнення тарних одиниць, їх кількість та вагу, підраховувати штучні товари, перевіряти якість за результатами зовнішнього огляду. Забезпечувати зберігання молока, молокопродуктів, майонезу, морозива, харчових жирів, яєць курячих харчових за кількістю та якістю. Готувати молоко, молокопродукти, майонез, морозиво, харчові жири, яйця курячі харчові до продажу: перевіряти цілісність пакування, розпаковувати із зовнішньої тари, перевіряти наявність маркувальних даних і якість після зберігання; забезпечувати наявність відповідно оформлених цінників; розміщувати і викладати молоко, молокопродукти, майонез, морозиво, харчові жири, яйця курячі харчові за видами, відмінними ознаками з дотриманням правил товарного сусідства. </w:t>
      </w:r>
      <w:r w:rsidRPr="00C44183">
        <w:rPr>
          <w:iCs/>
          <w:szCs w:val="28"/>
        </w:rPr>
        <w:t xml:space="preserve">Раціонально і ефективно організовувати працю на робочому місці. </w:t>
      </w:r>
      <w:r w:rsidRPr="00C44183">
        <w:rPr>
          <w:szCs w:val="28"/>
        </w:rPr>
        <w:t xml:space="preserve">Готувати робоче місце продавця молока, молокопродуктів, майонезу, морозива, харчових жирів, яєць курячих харчових до роботи: встановлювати і перевіряти справність ваговимірювальних приладів, реєстраторів розрахункових операцій, виробничого інвентарю, інструментів; отримувати і готувати пакувальний матеріал. Пропонувати і показувати товари. Консультувати покупців про властивості, смакові особливості, кулінарне призначення та харчову цінність молока, молокопродуктів, майонезу, морозива, харчових жирів, яєць курячих харчових. Пропонувати взаємозамінні і нові товари, а також супутні товари. Зважувати і упаковувати товари, підраховувати вартість покупки, перевіряти реквізити чека, видавати покупку. Підраховувати гроші, здавати їх у встановленому порядку. Прибирати нереалізовані товари і тару. Готувати молоко, молокопродукти, майонез, морозиво, харчові жири, </w:t>
      </w:r>
      <w:proofErr w:type="spellStart"/>
      <w:r w:rsidRPr="00C44183">
        <w:rPr>
          <w:szCs w:val="28"/>
        </w:rPr>
        <w:t>яєця</w:t>
      </w:r>
      <w:proofErr w:type="spellEnd"/>
      <w:r w:rsidRPr="00C44183">
        <w:rPr>
          <w:szCs w:val="28"/>
        </w:rPr>
        <w:t xml:space="preserve"> курячі харчові до інвентаризації. Контролювати своєчасне поповнення робочого запасу товарів і терміни реалізації молока, молокопродуктів, майонезу, морозива, харчових жирів, яєць курячих харчових (що швидко та надто швидко псуються). Брати участь в оформленні зовнішніх та внутрішніх вітрин у відділі молока, молокопродуктів, майонезу, морозива, харчових жирів, яєць курячих харчових.</w:t>
      </w:r>
      <w:r w:rsidRPr="00C44183">
        <w:rPr>
          <w:iCs/>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Default="00C44183" w:rsidP="00C44183">
      <w:pPr>
        <w:widowControl w:val="0"/>
        <w:tabs>
          <w:tab w:val="left" w:pos="3165"/>
        </w:tabs>
        <w:autoSpaceDE w:val="0"/>
        <w:autoSpaceDN w:val="0"/>
        <w:adjustRightInd w:val="0"/>
        <w:ind w:firstLine="709"/>
        <w:jc w:val="both"/>
        <w:rPr>
          <w:b/>
          <w:i/>
          <w:w w:val="101"/>
          <w:szCs w:val="28"/>
        </w:rPr>
      </w:pPr>
    </w:p>
    <w:p w:rsidR="00C44183" w:rsidRPr="00C44183" w:rsidRDefault="00C44183" w:rsidP="00C44183">
      <w:pPr>
        <w:widowControl w:val="0"/>
        <w:tabs>
          <w:tab w:val="left" w:pos="3165"/>
        </w:tabs>
        <w:autoSpaceDE w:val="0"/>
        <w:autoSpaceDN w:val="0"/>
        <w:adjustRightInd w:val="0"/>
        <w:ind w:firstLine="709"/>
        <w:jc w:val="both"/>
        <w:rPr>
          <w:b/>
          <w:i/>
          <w:szCs w:val="28"/>
        </w:rPr>
      </w:pPr>
      <w:r w:rsidRPr="00C44183">
        <w:rPr>
          <w:b/>
          <w:i/>
          <w:w w:val="101"/>
          <w:szCs w:val="28"/>
        </w:rPr>
        <w:t xml:space="preserve">Продавець </w:t>
      </w:r>
      <w:r w:rsidRPr="00C44183">
        <w:rPr>
          <w:b/>
          <w:i/>
          <w:szCs w:val="28"/>
        </w:rPr>
        <w:t>м’яса і м’ясопродуктів</w:t>
      </w:r>
    </w:p>
    <w:p w:rsidR="00C44183" w:rsidRPr="00C44183" w:rsidRDefault="00C44183" w:rsidP="00C44183">
      <w:pPr>
        <w:widowControl w:val="0"/>
        <w:tabs>
          <w:tab w:val="left" w:pos="3165"/>
        </w:tabs>
        <w:autoSpaceDE w:val="0"/>
        <w:autoSpaceDN w:val="0"/>
        <w:adjustRightInd w:val="0"/>
        <w:ind w:firstLine="709"/>
        <w:jc w:val="both"/>
        <w:rPr>
          <w:b/>
          <w:bCs/>
          <w:szCs w:val="28"/>
        </w:rPr>
      </w:pPr>
      <w:r w:rsidRPr="00C44183">
        <w:rPr>
          <w:b/>
          <w:szCs w:val="28"/>
        </w:rPr>
        <w:t xml:space="preserve"> П</w:t>
      </w:r>
      <w:r w:rsidRPr="00C44183">
        <w:rPr>
          <w:b/>
          <w:bCs/>
          <w:szCs w:val="28"/>
        </w:rPr>
        <w:t>овинен знати:</w:t>
      </w:r>
      <w:r w:rsidRPr="00C44183">
        <w:rPr>
          <w:iCs/>
          <w:szCs w:val="28"/>
        </w:rPr>
        <w:t xml:space="preserve"> а</w:t>
      </w:r>
      <w:r w:rsidRPr="00C44183">
        <w:rPr>
          <w:szCs w:val="28"/>
        </w:rPr>
        <w:t xml:space="preserve">сортимент м’яса і м’ясопродуктів, класифікацію, характеристику, сировину, харчову цінність, терміни зберігання, роздрібні ціни на товари, ознаки доброякісності товарів, види браку, відходів і порядок їх списання, правила розшифрування штрихового коду товару, зчитування даних маркування товарів, порядок розрахунку із споживачами, в тому числі за кредитними картками; правила зберігання товарів і терміни їх реалізації; правила експлуатації відповідних видів торгово-технологічного обладнання, РРО, правила використання та призначення в торгово-технологічному процесі виробничого інвентарю, інструменту, ваговимірювальних приладів; </w:t>
      </w:r>
      <w:r w:rsidRPr="00C44183">
        <w:rPr>
          <w:szCs w:val="28"/>
        </w:rPr>
        <w:lastRenderedPageBreak/>
        <w:t xml:space="preserve">форми і методи обслуговування покупців, правила продажу м’яса і м’ясопродуктів, правила торговельного обслуговування населення; порядок проведення інвентаризації м’яса і м’ясопродуктів; </w:t>
      </w:r>
      <w:r w:rsidRPr="00C44183">
        <w:rPr>
          <w:bCs/>
          <w:iCs/>
          <w:szCs w:val="28"/>
        </w:rPr>
        <w:t>основи ціноутворення та оподаткування; сфери застосування інформаційних технологій,</w:t>
      </w:r>
      <w:r w:rsidRPr="00C44183">
        <w:rPr>
          <w:szCs w:val="28"/>
        </w:rPr>
        <w:t xml:space="preserve"> основи правового регулювання в торгівлі, правила і норми охорони праці, протипожежного захисту, виробничої санітарії та особистої гігієни у відділі м’яса і м’ясопродуктів;</w:t>
      </w:r>
      <w:r w:rsidRPr="00C44183">
        <w:rPr>
          <w:iCs/>
          <w:szCs w:val="28"/>
        </w:rPr>
        <w:t xml:space="preserve"> вимоги нормативних актів про охорону праці й навколишнього середовища, норми, методи і прийоми безпечного ведення робіт у відділі </w:t>
      </w:r>
      <w:r w:rsidRPr="00C44183">
        <w:rPr>
          <w:szCs w:val="28"/>
        </w:rPr>
        <w:t>м’яса і м’ясопродуктів</w:t>
      </w:r>
      <w:r w:rsidRPr="00C44183">
        <w:rPr>
          <w:iCs/>
          <w:szCs w:val="28"/>
        </w:rPr>
        <w:t>.</w:t>
      </w:r>
    </w:p>
    <w:p w:rsidR="00C44183" w:rsidRPr="00C44183" w:rsidRDefault="00C44183" w:rsidP="00C44183">
      <w:pPr>
        <w:widowControl w:val="0"/>
        <w:tabs>
          <w:tab w:val="left" w:pos="3165"/>
        </w:tabs>
        <w:autoSpaceDE w:val="0"/>
        <w:autoSpaceDN w:val="0"/>
        <w:adjustRightInd w:val="0"/>
        <w:ind w:firstLine="709"/>
        <w:jc w:val="both"/>
        <w:rPr>
          <w:iCs/>
          <w:szCs w:val="28"/>
        </w:rPr>
      </w:pPr>
      <w:r w:rsidRPr="00C44183">
        <w:rPr>
          <w:b/>
          <w:bCs/>
          <w:szCs w:val="28"/>
        </w:rPr>
        <w:t>Повинен уміти:</w:t>
      </w:r>
      <w:r w:rsidRPr="00C44183">
        <w:rPr>
          <w:iCs/>
          <w:szCs w:val="28"/>
        </w:rPr>
        <w:t xml:space="preserve"> п</w:t>
      </w:r>
      <w:r w:rsidRPr="00C44183">
        <w:rPr>
          <w:szCs w:val="28"/>
        </w:rPr>
        <w:t xml:space="preserve">риймати м’ясо і м’ясопродукти; перевіряти заповнення тарних  одиниць, їх кількість та вагу, підраховувати штучні товари, перевіряти якість за результатами зовнішнього огляду. Забезпечувати зберігання м’яса і м’ясопродуктів за кількістю та якістю. Готувати м’ясо і м’ясопродукти до продажу: перевіряти цілісність пакування, розпаковувати із зовнішньої тари, перевіряти наявність маркувальних даних і якість після зберігання; нарізати, фасувати товари; забезпечувати наявність відповідно оформлених цінників; розміщувати і викладати м’ясо і м’ясопродукти за видами, відмінними ознаками з дотриманням правил товарного сусідства. </w:t>
      </w:r>
      <w:r w:rsidRPr="00C44183">
        <w:rPr>
          <w:iCs/>
          <w:szCs w:val="28"/>
        </w:rPr>
        <w:t xml:space="preserve">Раціонально і ефективно організовувати працю на робочому місці. </w:t>
      </w:r>
      <w:r w:rsidRPr="00C44183">
        <w:rPr>
          <w:szCs w:val="28"/>
        </w:rPr>
        <w:t>Готувати робоче місце продавця м’яса і м’ясопродуктів до роботи: встановлювати і перевіряти справність ваговимірювальних приладів, реєстраторів розрахункових операцій, виробничого інвентарю, інструментів; отримувати і готувати пакувальний матеріал. Пропонувати і показувати товари. Консультувати покупців про властивості, смакові особливості, кулінарне призначення та харчову цінність м’яса і м’ясопродуктів. Пропонувати взаємозамінні і нові товари, а також супутні товари. Нарізати, зважувати і упаковувати товари, підраховувати вартість покупки, перевіряти реквізити чека, видавати покупку. Підраховувати гроші, здавати їх у встановленому порядку. Прибирати нереалізовані товари і тару. Готувати м’ясо і м’ясопродукти до інвентаризації. Контролювати своєчасне поповнення робочого запасу товарів і терміни реалізації м’яса і м’ясопродуктів (що швидко та надто швидко псуються). Брати участь в оформленні зовнішніх та внутрішніх вітрин у відділі м’яса і м’ясопродуктів.</w:t>
      </w:r>
      <w:r w:rsidRPr="00C44183">
        <w:rPr>
          <w:iCs/>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Default="00C44183" w:rsidP="00C44183">
      <w:pPr>
        <w:widowControl w:val="0"/>
        <w:tabs>
          <w:tab w:val="left" w:pos="3165"/>
        </w:tabs>
        <w:autoSpaceDE w:val="0"/>
        <w:autoSpaceDN w:val="0"/>
        <w:adjustRightInd w:val="0"/>
        <w:ind w:firstLine="709"/>
        <w:jc w:val="both"/>
        <w:rPr>
          <w:b/>
          <w:bCs/>
          <w:i/>
          <w:szCs w:val="28"/>
        </w:rPr>
      </w:pPr>
    </w:p>
    <w:p w:rsidR="00C44183" w:rsidRPr="00C44183" w:rsidRDefault="00C44183" w:rsidP="00C44183">
      <w:pPr>
        <w:widowControl w:val="0"/>
        <w:tabs>
          <w:tab w:val="left" w:pos="3165"/>
        </w:tabs>
        <w:autoSpaceDE w:val="0"/>
        <w:autoSpaceDN w:val="0"/>
        <w:adjustRightInd w:val="0"/>
        <w:ind w:firstLine="709"/>
        <w:jc w:val="both"/>
        <w:rPr>
          <w:b/>
          <w:i/>
          <w:szCs w:val="28"/>
        </w:rPr>
      </w:pPr>
      <w:r w:rsidRPr="00C44183">
        <w:rPr>
          <w:b/>
          <w:bCs/>
          <w:i/>
          <w:szCs w:val="28"/>
        </w:rPr>
        <w:t>Продавець</w:t>
      </w:r>
      <w:r w:rsidRPr="00C44183">
        <w:rPr>
          <w:b/>
          <w:bCs/>
          <w:szCs w:val="28"/>
        </w:rPr>
        <w:t xml:space="preserve"> </w:t>
      </w:r>
      <w:r w:rsidRPr="00C44183">
        <w:rPr>
          <w:b/>
          <w:i/>
          <w:szCs w:val="28"/>
        </w:rPr>
        <w:t>риби і риботоварів</w:t>
      </w:r>
    </w:p>
    <w:p w:rsidR="00C44183" w:rsidRPr="00C44183" w:rsidRDefault="00C44183" w:rsidP="00C44183">
      <w:pPr>
        <w:widowControl w:val="0"/>
        <w:tabs>
          <w:tab w:val="left" w:pos="3165"/>
        </w:tabs>
        <w:autoSpaceDE w:val="0"/>
        <w:autoSpaceDN w:val="0"/>
        <w:adjustRightInd w:val="0"/>
        <w:ind w:firstLine="709"/>
        <w:jc w:val="both"/>
        <w:rPr>
          <w:b/>
          <w:bCs/>
          <w:szCs w:val="28"/>
        </w:rPr>
      </w:pPr>
      <w:r w:rsidRPr="00C44183">
        <w:rPr>
          <w:b/>
          <w:szCs w:val="28"/>
        </w:rPr>
        <w:t xml:space="preserve"> П</w:t>
      </w:r>
      <w:r w:rsidRPr="00C44183">
        <w:rPr>
          <w:b/>
          <w:bCs/>
          <w:szCs w:val="28"/>
        </w:rPr>
        <w:t>овинен знати:</w:t>
      </w:r>
      <w:r w:rsidRPr="00C44183">
        <w:rPr>
          <w:iCs/>
          <w:szCs w:val="28"/>
        </w:rPr>
        <w:t xml:space="preserve"> а</w:t>
      </w:r>
      <w:r w:rsidRPr="00C44183">
        <w:rPr>
          <w:szCs w:val="28"/>
        </w:rPr>
        <w:t xml:space="preserve">сортимент риби і риботоварів, класифікацію, характеристику, сировину, харчову цінність, терміни зберігання, роздрібні ціни на товари, ознаки доброякісності товарів, види браку, відходів і порядок їх списання, правила розшифрування штрихового коду товару, зчитування даних маркування товарів, порядок розрахунку із споживачами, в тому числі за кредитними картками; правила зберігання товарів і терміни їх реалізації; правила експлуатації відповідних видів торгово-технологічного обладнання, РРО, правила використання та призначення в торгово-технологічному </w:t>
      </w:r>
      <w:r w:rsidRPr="00C44183">
        <w:rPr>
          <w:szCs w:val="28"/>
        </w:rPr>
        <w:lastRenderedPageBreak/>
        <w:t xml:space="preserve">процесі виробничого інвентарю, інструменту, ваговимірювальних приладів; форми і методи обслуговування покупців, правила продажу риби і риботоварів, правила торговельного обслуговування населення; порядок проведення інвентаризації риби і риботоварів; </w:t>
      </w:r>
      <w:r w:rsidRPr="00C44183">
        <w:rPr>
          <w:bCs/>
          <w:iCs/>
          <w:szCs w:val="28"/>
        </w:rPr>
        <w:t>основи ціноутворення та оподаткування; сфери застосування інформаційних технологій,</w:t>
      </w:r>
      <w:r w:rsidRPr="00C44183">
        <w:rPr>
          <w:szCs w:val="28"/>
        </w:rPr>
        <w:t xml:space="preserve"> основи правового регулювання в торгівлі, правила і норми охорони праці, протипожежного захисту, виробничої санітарії та особистої гігієни у відділі риби і риботоварів;</w:t>
      </w:r>
      <w:r w:rsidRPr="00C44183">
        <w:rPr>
          <w:iCs/>
          <w:szCs w:val="28"/>
        </w:rPr>
        <w:t xml:space="preserve"> вимоги нормативних актів про охорону праці й навколишнього середовища, норми, методи і прийоми безпечного ведення робіт у відділі </w:t>
      </w:r>
      <w:r w:rsidRPr="00C44183">
        <w:rPr>
          <w:szCs w:val="28"/>
        </w:rPr>
        <w:t>риби і риботоварів</w:t>
      </w:r>
      <w:r w:rsidRPr="00C44183">
        <w:rPr>
          <w:iCs/>
          <w:szCs w:val="28"/>
        </w:rPr>
        <w:t>.</w:t>
      </w:r>
    </w:p>
    <w:p w:rsidR="00C44183" w:rsidRPr="00C44183" w:rsidRDefault="00C44183" w:rsidP="00C44183">
      <w:pPr>
        <w:widowControl w:val="0"/>
        <w:tabs>
          <w:tab w:val="left" w:pos="3165"/>
        </w:tabs>
        <w:autoSpaceDE w:val="0"/>
        <w:autoSpaceDN w:val="0"/>
        <w:adjustRightInd w:val="0"/>
        <w:jc w:val="both"/>
        <w:rPr>
          <w:b/>
          <w:bCs/>
          <w:szCs w:val="28"/>
        </w:rPr>
      </w:pPr>
      <w:r w:rsidRPr="00C44183">
        <w:rPr>
          <w:b/>
          <w:bCs/>
          <w:szCs w:val="28"/>
        </w:rPr>
        <w:t xml:space="preserve">       Повинен уміти:</w:t>
      </w:r>
      <w:r w:rsidRPr="00C44183">
        <w:rPr>
          <w:iCs/>
          <w:szCs w:val="28"/>
        </w:rPr>
        <w:t xml:space="preserve"> п</w:t>
      </w:r>
      <w:r w:rsidRPr="00C44183">
        <w:rPr>
          <w:szCs w:val="28"/>
        </w:rPr>
        <w:t xml:space="preserve">риймати рибу і риботовари; перевіряти заповнення тарних  одиниць, їх кількість та вагу, підраховувати штучні товари, перевіряти якість за результатами зовнішнього огляду. Забезпечувати зберігання риби і риботоварів за кількістю та якістю. Готувати рибу і риботовари до продажу: перевіряти цілісність пакування, розпаковувати із зовнішньої тари, перевіряти наявність маркувальних даних і якість після зберігання; перебирати, нарізати, фасувати товари; забезпечувати наявність відповідно оформлених цінників; розміщувати і викладати рибу і риботовари за видами, відмінними ознаками з дотриманням правил товарного сусідства. </w:t>
      </w:r>
      <w:r w:rsidRPr="00C44183">
        <w:rPr>
          <w:iCs/>
          <w:szCs w:val="28"/>
        </w:rPr>
        <w:t xml:space="preserve">Раціонально і ефективно організовувати працю на робочому місці. </w:t>
      </w:r>
      <w:r w:rsidRPr="00C44183">
        <w:rPr>
          <w:szCs w:val="28"/>
        </w:rPr>
        <w:t>Готувати робоче місце продавця риби і риботоварів до роботи: встановлювати і перевіряти справність ваговимірювальних приладів, реєстраторів розрахункових операцій, виробничого інвентарю, інструментів; отримувати і готувати пакувальний матеріал. Пропонувати і показувати товари. Консультувати покупців про властивості, смакові особливості, кулінарне призначення та харчову цінність риби і риботоварів. Пропонувати взаємозамінні і нові товари, а також супутні товари. Нарізати, зважувати і упаковувати товари, підраховувати вартість покупки, перевіряти реквізити чека, видавати покупку. Підраховувати гроші, здавати їх у встановленому порядку. Прибирати нереалізовані товари і тару. Готувати рибу і риботовари до інвентаризації. Контролювати своєчасне поповнення робочого запасу товарів і терміни реалізації риби і риботоварів (що швидко та надто швидко псуються). Брати участь в  оформленні зовнішніх та внутрішніх вітрин у відділі риби і риботоварів.</w:t>
      </w:r>
      <w:r w:rsidRPr="00C44183">
        <w:rPr>
          <w:iCs/>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Default="00C44183" w:rsidP="00C44183">
      <w:pPr>
        <w:widowControl w:val="0"/>
        <w:tabs>
          <w:tab w:val="left" w:pos="3165"/>
        </w:tabs>
        <w:autoSpaceDE w:val="0"/>
        <w:autoSpaceDN w:val="0"/>
        <w:adjustRightInd w:val="0"/>
        <w:ind w:firstLine="709"/>
        <w:jc w:val="both"/>
        <w:rPr>
          <w:b/>
          <w:bCs/>
          <w:i/>
          <w:szCs w:val="28"/>
        </w:rPr>
      </w:pPr>
    </w:p>
    <w:p w:rsidR="00C44183" w:rsidRPr="00C44183" w:rsidRDefault="00C44183" w:rsidP="00C44183">
      <w:pPr>
        <w:widowControl w:val="0"/>
        <w:tabs>
          <w:tab w:val="left" w:pos="3165"/>
        </w:tabs>
        <w:autoSpaceDE w:val="0"/>
        <w:autoSpaceDN w:val="0"/>
        <w:adjustRightInd w:val="0"/>
        <w:ind w:firstLine="709"/>
        <w:jc w:val="both"/>
        <w:rPr>
          <w:b/>
          <w:bCs/>
          <w:szCs w:val="28"/>
        </w:rPr>
      </w:pPr>
      <w:r w:rsidRPr="00C44183">
        <w:rPr>
          <w:b/>
          <w:bCs/>
          <w:i/>
          <w:szCs w:val="28"/>
        </w:rPr>
        <w:t>Продавець напоїв і тютюнових виробів</w:t>
      </w:r>
      <w:r w:rsidRPr="00C44183">
        <w:rPr>
          <w:b/>
          <w:bCs/>
          <w:szCs w:val="28"/>
        </w:rPr>
        <w:t xml:space="preserve"> </w:t>
      </w:r>
    </w:p>
    <w:p w:rsidR="00C44183" w:rsidRPr="00C44183" w:rsidRDefault="00C44183" w:rsidP="00C44183">
      <w:pPr>
        <w:widowControl w:val="0"/>
        <w:tabs>
          <w:tab w:val="left" w:pos="3165"/>
        </w:tabs>
        <w:autoSpaceDE w:val="0"/>
        <w:autoSpaceDN w:val="0"/>
        <w:adjustRightInd w:val="0"/>
        <w:ind w:firstLine="709"/>
        <w:jc w:val="both"/>
        <w:rPr>
          <w:b/>
          <w:bCs/>
          <w:szCs w:val="28"/>
        </w:rPr>
      </w:pPr>
      <w:r w:rsidRPr="00C44183">
        <w:rPr>
          <w:b/>
          <w:bCs/>
          <w:szCs w:val="28"/>
        </w:rPr>
        <w:t>Повинен знати:</w:t>
      </w:r>
      <w:r w:rsidRPr="00C44183">
        <w:rPr>
          <w:iCs/>
          <w:szCs w:val="28"/>
        </w:rPr>
        <w:t xml:space="preserve"> а</w:t>
      </w:r>
      <w:r w:rsidRPr="00C44183">
        <w:rPr>
          <w:szCs w:val="28"/>
        </w:rPr>
        <w:t xml:space="preserve">сортимент та відмінні ознаки тютюнових виробів; асортимент напоїв класифікацію, характеристику, сировину, харчову цінність, терміни зберігання, роздрібні ціни на товари, ознаки доброякісності напої та тютюнових виробів, правила розшифрування штрихового коду товарів, зчитування даних маркування товарів, порядок розрахунку із споживачами, в тому числі за кредитними картками; правила зберігання напоїв та тютюнових виробів і терміни їх реалізації; правила експлуатації </w:t>
      </w:r>
      <w:r w:rsidRPr="00C44183">
        <w:rPr>
          <w:szCs w:val="28"/>
        </w:rPr>
        <w:lastRenderedPageBreak/>
        <w:t xml:space="preserve">відповідних видів торгово-технологічного обладнання, РРО, правила використання та призначення в торгово-технологічному процесі виробничого інвентарю, інструменту, форми і методи обслуговування покупців, правила продажу напоїв і тютюнових виробів, правила торговельного обслуговування населення; порядок проведення інвентаризації напоїв і тютюнових виробів; </w:t>
      </w:r>
      <w:r w:rsidRPr="00C44183">
        <w:rPr>
          <w:bCs/>
          <w:iCs/>
          <w:szCs w:val="28"/>
        </w:rPr>
        <w:t>основи ціноутворення та оподаткування; сфери застосування інформаційних технологій,</w:t>
      </w:r>
      <w:r w:rsidRPr="00C44183">
        <w:rPr>
          <w:szCs w:val="28"/>
        </w:rPr>
        <w:t xml:space="preserve"> основи правового регулювання в торгівлі, правила і норми охорони праці, протипожежного захисту, виробничої санітарії та особистої гігієни у відділі напоїв і тютюнових виробів;</w:t>
      </w:r>
      <w:r w:rsidRPr="00C44183">
        <w:rPr>
          <w:iCs/>
          <w:szCs w:val="28"/>
        </w:rPr>
        <w:t xml:space="preserve"> вимоги нормативних актів про охорону праці й навколишнього середовища, норми, методи і прийоми безпечного ведення робіт у відділі </w:t>
      </w:r>
      <w:r w:rsidRPr="00C44183">
        <w:rPr>
          <w:szCs w:val="28"/>
        </w:rPr>
        <w:t>напоїв і тютюнових виробів</w:t>
      </w:r>
      <w:r w:rsidRPr="00C44183">
        <w:rPr>
          <w:iCs/>
          <w:szCs w:val="28"/>
        </w:rPr>
        <w:t>.</w:t>
      </w:r>
    </w:p>
    <w:p w:rsidR="00C44183" w:rsidRDefault="00C44183" w:rsidP="00C44183">
      <w:pPr>
        <w:widowControl w:val="0"/>
        <w:tabs>
          <w:tab w:val="left" w:pos="3165"/>
        </w:tabs>
        <w:autoSpaceDE w:val="0"/>
        <w:autoSpaceDN w:val="0"/>
        <w:adjustRightInd w:val="0"/>
        <w:ind w:firstLine="709"/>
        <w:jc w:val="both"/>
        <w:rPr>
          <w:b/>
          <w:bCs/>
          <w:szCs w:val="28"/>
        </w:rPr>
      </w:pPr>
      <w:r w:rsidRPr="00C44183">
        <w:rPr>
          <w:b/>
          <w:bCs/>
          <w:szCs w:val="28"/>
        </w:rPr>
        <w:t>Повинен уміти:</w:t>
      </w:r>
      <w:r w:rsidRPr="00C44183">
        <w:rPr>
          <w:iCs/>
          <w:szCs w:val="28"/>
        </w:rPr>
        <w:t xml:space="preserve"> п</w:t>
      </w:r>
      <w:r w:rsidRPr="00C44183">
        <w:rPr>
          <w:szCs w:val="28"/>
        </w:rPr>
        <w:t xml:space="preserve">риймати напої і тютюнові вироби; перевіряти заповнення тарних одиниць, їх кількість, підраховувати штучні товари, перевіряти якість за результатами зовнішнього огляду. Забезпечувати зберігання напоїв і тютюнових виробів за кількістю та якістю. Готувати напої і тютюнові вироби до продажу: перевіряти цілісність пакування, розпаковувати із зовнішньої тари, перевіряти наявність маркувальних даних і якість після зберігання; забезпечувати наявність відповідно оформлених цінників; розміщувати і викладати напої і тютюнові вироби за видами, відмінними ознаками з дотриманням правил товарного сусідства. </w:t>
      </w:r>
      <w:r w:rsidRPr="00C44183">
        <w:rPr>
          <w:iCs/>
          <w:szCs w:val="28"/>
        </w:rPr>
        <w:t xml:space="preserve">Раціонально і ефективно організовувати працю на робочому місці. </w:t>
      </w:r>
      <w:r w:rsidRPr="00C44183">
        <w:rPr>
          <w:szCs w:val="28"/>
        </w:rPr>
        <w:t>Готувати робоче місце продавця напоїв і тютюнових виробів до роботи: встановлювати і перевіряти справність реєстраторів розрахункових операцій, виробничого інвентарю, інструментів; отримувати і готувати пакувальний матеріал. Пропонувати і показувати товари. Консультувати покупців про властивості, смакові особливості, кулінарне призначення та харчову цінність напоїв. Пропонувати взаємозамінні і нові товари, а також супутні товари. Упаковувати товари, підраховувати вартість покупки, перевіряти реквізити чека, видавати покупку. Підраховувати гроші, здавати їх у встановленому порядку. Прибирати нереалізовані товари і тару. Готувати напої та тютюнові вироби   до інвентаризації. Контролювати своєчасне поповнення робочого запасу товарів і терміни реалізації напоїв і тютюнових виробів. Брати участь в  оформленні зовнішніх та внутрішніх вітрин у відділі напоїв і тютюнових виробів.</w:t>
      </w:r>
      <w:r w:rsidRPr="00C44183">
        <w:rPr>
          <w:iCs/>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Default="00C44183" w:rsidP="00C44183">
      <w:pPr>
        <w:widowControl w:val="0"/>
        <w:tabs>
          <w:tab w:val="left" w:pos="3165"/>
        </w:tabs>
        <w:autoSpaceDE w:val="0"/>
        <w:autoSpaceDN w:val="0"/>
        <w:adjustRightInd w:val="0"/>
        <w:ind w:firstLine="709"/>
        <w:jc w:val="both"/>
        <w:rPr>
          <w:b/>
          <w:bCs/>
          <w:i/>
          <w:iCs/>
          <w:szCs w:val="28"/>
        </w:rPr>
      </w:pPr>
    </w:p>
    <w:p w:rsidR="00C44183" w:rsidRPr="00C44183" w:rsidRDefault="00C44183" w:rsidP="00C44183">
      <w:pPr>
        <w:widowControl w:val="0"/>
        <w:tabs>
          <w:tab w:val="left" w:pos="3165"/>
        </w:tabs>
        <w:autoSpaceDE w:val="0"/>
        <w:autoSpaceDN w:val="0"/>
        <w:adjustRightInd w:val="0"/>
        <w:ind w:firstLine="709"/>
        <w:jc w:val="both"/>
        <w:rPr>
          <w:b/>
          <w:bCs/>
          <w:szCs w:val="28"/>
        </w:rPr>
      </w:pPr>
      <w:proofErr w:type="spellStart"/>
      <w:r w:rsidRPr="00C44183">
        <w:rPr>
          <w:b/>
          <w:bCs/>
          <w:i/>
          <w:iCs/>
          <w:szCs w:val="28"/>
        </w:rPr>
        <w:t>Загальнопрофесійні</w:t>
      </w:r>
      <w:proofErr w:type="spellEnd"/>
      <w:r w:rsidRPr="00C44183">
        <w:rPr>
          <w:b/>
          <w:bCs/>
          <w:i/>
          <w:iCs/>
          <w:szCs w:val="28"/>
        </w:rPr>
        <w:t xml:space="preserve"> вимоги </w:t>
      </w:r>
    </w:p>
    <w:p w:rsidR="00C44183" w:rsidRPr="00C44183" w:rsidRDefault="00C44183" w:rsidP="00C44183">
      <w:pPr>
        <w:pStyle w:val="a7"/>
        <w:widowControl w:val="0"/>
        <w:numPr>
          <w:ilvl w:val="0"/>
          <w:numId w:val="6"/>
        </w:numPr>
        <w:tabs>
          <w:tab w:val="left" w:pos="1260"/>
          <w:tab w:val="left" w:pos="3165"/>
        </w:tabs>
        <w:autoSpaceDE w:val="0"/>
        <w:autoSpaceDN w:val="0"/>
        <w:adjustRightInd w:val="0"/>
        <w:jc w:val="both"/>
        <w:rPr>
          <w:b/>
          <w:bCs/>
          <w:szCs w:val="28"/>
        </w:rPr>
      </w:pPr>
      <w:r w:rsidRPr="00C44183">
        <w:rPr>
          <w:szCs w:val="28"/>
        </w:rPr>
        <w:t>Раціонально та ефективно організовувати роботу в секції, відділі, торговому залі.</w:t>
      </w:r>
      <w:r w:rsidRPr="00C44183">
        <w:rPr>
          <w:b/>
          <w:bCs/>
          <w:szCs w:val="28"/>
        </w:rPr>
        <w:t xml:space="preserve"> </w:t>
      </w:r>
    </w:p>
    <w:p w:rsidR="00C44183" w:rsidRPr="00C44183" w:rsidRDefault="00C44183" w:rsidP="00C44183">
      <w:pPr>
        <w:pStyle w:val="a7"/>
        <w:widowControl w:val="0"/>
        <w:numPr>
          <w:ilvl w:val="0"/>
          <w:numId w:val="6"/>
        </w:numPr>
        <w:tabs>
          <w:tab w:val="left" w:pos="1260"/>
          <w:tab w:val="left" w:pos="3165"/>
        </w:tabs>
        <w:autoSpaceDE w:val="0"/>
        <w:autoSpaceDN w:val="0"/>
        <w:adjustRightInd w:val="0"/>
        <w:jc w:val="both"/>
        <w:rPr>
          <w:b/>
          <w:bCs/>
          <w:szCs w:val="28"/>
        </w:rPr>
      </w:pPr>
      <w:r w:rsidRPr="00C44183">
        <w:rPr>
          <w:szCs w:val="28"/>
        </w:rPr>
        <w:t>Дотримуватись норм торгово-технологічного процесу.</w:t>
      </w:r>
    </w:p>
    <w:p w:rsidR="00C44183" w:rsidRPr="00C44183" w:rsidRDefault="00C44183" w:rsidP="00C44183">
      <w:pPr>
        <w:pStyle w:val="a7"/>
        <w:widowControl w:val="0"/>
        <w:numPr>
          <w:ilvl w:val="0"/>
          <w:numId w:val="6"/>
        </w:numPr>
        <w:tabs>
          <w:tab w:val="left" w:pos="1260"/>
          <w:tab w:val="left" w:pos="3165"/>
        </w:tabs>
        <w:autoSpaceDE w:val="0"/>
        <w:autoSpaceDN w:val="0"/>
        <w:adjustRightInd w:val="0"/>
        <w:jc w:val="both"/>
        <w:rPr>
          <w:b/>
          <w:bCs/>
          <w:szCs w:val="28"/>
        </w:rPr>
      </w:pPr>
      <w:r w:rsidRPr="00C44183">
        <w:rPr>
          <w:szCs w:val="28"/>
        </w:rPr>
        <w:t>Постійно підвищувати культуру обслуговувати.</w:t>
      </w:r>
    </w:p>
    <w:p w:rsidR="00C44183" w:rsidRPr="00C44183" w:rsidRDefault="00C44183" w:rsidP="00C44183">
      <w:pPr>
        <w:pStyle w:val="a7"/>
        <w:widowControl w:val="0"/>
        <w:numPr>
          <w:ilvl w:val="0"/>
          <w:numId w:val="6"/>
        </w:numPr>
        <w:tabs>
          <w:tab w:val="left" w:pos="1260"/>
          <w:tab w:val="left" w:pos="3165"/>
        </w:tabs>
        <w:autoSpaceDE w:val="0"/>
        <w:autoSpaceDN w:val="0"/>
        <w:adjustRightInd w:val="0"/>
        <w:jc w:val="both"/>
        <w:rPr>
          <w:b/>
          <w:bCs/>
          <w:szCs w:val="28"/>
        </w:rPr>
      </w:pPr>
      <w:r w:rsidRPr="00C44183">
        <w:rPr>
          <w:szCs w:val="28"/>
        </w:rPr>
        <w:t>Знати і виконувати вимоги нормативних актів про охорону праці й навколишнього середовища, дотримуватись норм, методів і прийомів безпечного ведення робіт.</w:t>
      </w:r>
      <w:r w:rsidRPr="00C44183">
        <w:rPr>
          <w:b/>
          <w:bCs/>
          <w:szCs w:val="28"/>
        </w:rPr>
        <w:t xml:space="preserve"> </w:t>
      </w:r>
    </w:p>
    <w:p w:rsidR="00C44183" w:rsidRPr="00C44183" w:rsidRDefault="00C44183" w:rsidP="00C44183">
      <w:pPr>
        <w:pStyle w:val="a7"/>
        <w:widowControl w:val="0"/>
        <w:numPr>
          <w:ilvl w:val="0"/>
          <w:numId w:val="6"/>
        </w:numPr>
        <w:tabs>
          <w:tab w:val="left" w:pos="1260"/>
          <w:tab w:val="left" w:pos="3165"/>
        </w:tabs>
        <w:autoSpaceDE w:val="0"/>
        <w:autoSpaceDN w:val="0"/>
        <w:adjustRightInd w:val="0"/>
        <w:jc w:val="both"/>
        <w:rPr>
          <w:szCs w:val="28"/>
        </w:rPr>
      </w:pPr>
      <w:r w:rsidRPr="00C44183">
        <w:rPr>
          <w:szCs w:val="28"/>
        </w:rPr>
        <w:lastRenderedPageBreak/>
        <w:t>Використовувати в разі необхідності засоби попередження і усунення природних і непередбачених негативних явищ (пожежі, аварії, повені тощо).</w:t>
      </w:r>
    </w:p>
    <w:p w:rsidR="00C44183" w:rsidRPr="00C44183" w:rsidRDefault="00C44183" w:rsidP="00C44183">
      <w:pPr>
        <w:pStyle w:val="a7"/>
        <w:numPr>
          <w:ilvl w:val="0"/>
          <w:numId w:val="6"/>
        </w:numPr>
        <w:jc w:val="both"/>
        <w:rPr>
          <w:szCs w:val="28"/>
        </w:rPr>
      </w:pPr>
      <w:r w:rsidRPr="00C44183">
        <w:rPr>
          <w:szCs w:val="28"/>
        </w:rPr>
        <w:t>Знати інформаційні технології в обсязі, що є необхідним для виконання професійних обов’язків.</w:t>
      </w:r>
    </w:p>
    <w:p w:rsidR="00C44183" w:rsidRPr="00C44183" w:rsidRDefault="00C44183" w:rsidP="00C44183">
      <w:pPr>
        <w:pStyle w:val="a5"/>
        <w:numPr>
          <w:ilvl w:val="0"/>
          <w:numId w:val="6"/>
        </w:numPr>
        <w:spacing w:after="0"/>
        <w:jc w:val="both"/>
        <w:rPr>
          <w:szCs w:val="28"/>
        </w:rPr>
      </w:pPr>
      <w:r w:rsidRPr="00C44183">
        <w:rPr>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C44183" w:rsidRPr="00C44183" w:rsidRDefault="00C44183" w:rsidP="00C44183">
      <w:pPr>
        <w:pStyle w:val="a5"/>
        <w:spacing w:after="0"/>
        <w:ind w:left="0" w:firstLine="709"/>
        <w:jc w:val="both"/>
        <w:rPr>
          <w:szCs w:val="28"/>
        </w:rPr>
      </w:pPr>
    </w:p>
    <w:p w:rsidR="00C44183" w:rsidRPr="00C44183" w:rsidRDefault="00C44183" w:rsidP="00C44183">
      <w:pPr>
        <w:widowControl w:val="0"/>
        <w:tabs>
          <w:tab w:val="left" w:pos="1080"/>
          <w:tab w:val="left" w:pos="1260"/>
          <w:tab w:val="left" w:pos="3165"/>
        </w:tabs>
        <w:autoSpaceDE w:val="0"/>
        <w:autoSpaceDN w:val="0"/>
        <w:adjustRightInd w:val="0"/>
        <w:jc w:val="both"/>
        <w:rPr>
          <w:b/>
          <w:bCs/>
          <w:i/>
          <w:iCs/>
          <w:szCs w:val="28"/>
        </w:rPr>
      </w:pPr>
      <w:r w:rsidRPr="00C44183">
        <w:rPr>
          <w:b/>
          <w:bCs/>
          <w:i/>
          <w:iCs/>
          <w:szCs w:val="28"/>
        </w:rPr>
        <w:t>Вимоги до освітнього, освітньо-кваліфікаційного рівня, кваліфікації осіб</w:t>
      </w:r>
    </w:p>
    <w:p w:rsidR="00C44183" w:rsidRPr="00C44183" w:rsidRDefault="00C44183" w:rsidP="00C44183">
      <w:pPr>
        <w:widowControl w:val="0"/>
        <w:tabs>
          <w:tab w:val="left" w:pos="1080"/>
          <w:tab w:val="left" w:pos="1260"/>
          <w:tab w:val="left" w:pos="3165"/>
        </w:tabs>
        <w:autoSpaceDE w:val="0"/>
        <w:autoSpaceDN w:val="0"/>
        <w:adjustRightInd w:val="0"/>
        <w:jc w:val="both"/>
        <w:rPr>
          <w:bCs/>
          <w:iCs/>
          <w:szCs w:val="28"/>
        </w:rPr>
      </w:pPr>
      <w:r w:rsidRPr="00C44183">
        <w:rPr>
          <w:bCs/>
          <w:iCs/>
          <w:szCs w:val="28"/>
        </w:rPr>
        <w:t>При вступі на навчання</w:t>
      </w:r>
      <w:r>
        <w:rPr>
          <w:bCs/>
          <w:iCs/>
          <w:szCs w:val="28"/>
        </w:rPr>
        <w:t xml:space="preserve">: </w:t>
      </w:r>
      <w:r w:rsidRPr="00C44183">
        <w:rPr>
          <w:szCs w:val="28"/>
        </w:rPr>
        <w:t xml:space="preserve">Повна або базова загальна середня освіта. </w:t>
      </w:r>
    </w:p>
    <w:p w:rsidR="00C44183" w:rsidRDefault="00C44183" w:rsidP="00C44183">
      <w:pPr>
        <w:pStyle w:val="2"/>
        <w:jc w:val="both"/>
        <w:rPr>
          <w:szCs w:val="28"/>
        </w:rPr>
      </w:pPr>
    </w:p>
    <w:p w:rsidR="00C44183" w:rsidRPr="00C44183" w:rsidRDefault="00C44183" w:rsidP="00C44183">
      <w:pPr>
        <w:pStyle w:val="2"/>
        <w:jc w:val="both"/>
        <w:rPr>
          <w:szCs w:val="28"/>
        </w:rPr>
      </w:pPr>
      <w:r w:rsidRPr="00C44183">
        <w:rPr>
          <w:szCs w:val="28"/>
        </w:rPr>
        <w:t>Після закінчення навчання</w:t>
      </w:r>
      <w:r>
        <w:rPr>
          <w:szCs w:val="28"/>
        </w:rPr>
        <w:t xml:space="preserve">: </w:t>
      </w:r>
      <w:r w:rsidRPr="00C44183">
        <w:rPr>
          <w:szCs w:val="28"/>
        </w:rPr>
        <w:t xml:space="preserve">Базова або повна загальна середня освіта, освітньо-кваліфікаційний рівень «кваліфікований робітник» за професією Продавець продовольчих товарів 3-го розряду. </w:t>
      </w:r>
    </w:p>
    <w:p w:rsidR="00C44183" w:rsidRPr="00C44183" w:rsidRDefault="00C44183" w:rsidP="00C44183">
      <w:pPr>
        <w:pStyle w:val="2"/>
        <w:ind w:firstLine="709"/>
        <w:jc w:val="both"/>
        <w:rPr>
          <w:szCs w:val="28"/>
        </w:rPr>
      </w:pPr>
    </w:p>
    <w:p w:rsidR="00C44183" w:rsidRPr="00C44183" w:rsidRDefault="00C44183" w:rsidP="00C44183">
      <w:pPr>
        <w:widowControl w:val="0"/>
        <w:tabs>
          <w:tab w:val="left" w:pos="1080"/>
          <w:tab w:val="left" w:pos="1260"/>
          <w:tab w:val="left" w:pos="3165"/>
        </w:tabs>
        <w:autoSpaceDE w:val="0"/>
        <w:autoSpaceDN w:val="0"/>
        <w:adjustRightInd w:val="0"/>
        <w:spacing w:before="40"/>
        <w:jc w:val="both"/>
        <w:rPr>
          <w:b/>
          <w:bCs/>
          <w:i/>
          <w:iCs/>
          <w:szCs w:val="28"/>
        </w:rPr>
      </w:pPr>
      <w:r w:rsidRPr="00C44183">
        <w:rPr>
          <w:b/>
          <w:bCs/>
          <w:i/>
          <w:iCs/>
          <w:szCs w:val="28"/>
        </w:rPr>
        <w:t>Сфера професійного використання випускника</w:t>
      </w:r>
    </w:p>
    <w:p w:rsidR="00C44183" w:rsidRPr="00C44183" w:rsidRDefault="00C44183" w:rsidP="00C44183">
      <w:pPr>
        <w:spacing w:before="40"/>
        <w:ind w:firstLine="709"/>
        <w:jc w:val="both"/>
        <w:rPr>
          <w:szCs w:val="28"/>
        </w:rPr>
      </w:pPr>
      <w:r w:rsidRPr="00C44183">
        <w:rPr>
          <w:szCs w:val="28"/>
        </w:rPr>
        <w:t>Оптова та роздрібна торгівля.</w:t>
      </w:r>
    </w:p>
    <w:p w:rsidR="00C44183" w:rsidRPr="00C44183" w:rsidRDefault="00C44183" w:rsidP="00C44183">
      <w:pPr>
        <w:spacing w:before="40"/>
        <w:ind w:firstLine="709"/>
        <w:jc w:val="both"/>
        <w:rPr>
          <w:szCs w:val="28"/>
        </w:rPr>
      </w:pPr>
    </w:p>
    <w:p w:rsidR="00C44183" w:rsidRPr="00C44183" w:rsidRDefault="00C44183" w:rsidP="00C44183">
      <w:pPr>
        <w:widowControl w:val="0"/>
        <w:tabs>
          <w:tab w:val="left" w:pos="1080"/>
          <w:tab w:val="left" w:pos="1260"/>
          <w:tab w:val="left" w:pos="3165"/>
        </w:tabs>
        <w:autoSpaceDE w:val="0"/>
        <w:autoSpaceDN w:val="0"/>
        <w:adjustRightInd w:val="0"/>
        <w:spacing w:before="40"/>
        <w:jc w:val="both"/>
        <w:rPr>
          <w:b/>
          <w:bCs/>
          <w:i/>
          <w:iCs/>
          <w:szCs w:val="28"/>
        </w:rPr>
      </w:pPr>
      <w:r w:rsidRPr="00C44183">
        <w:rPr>
          <w:b/>
          <w:bCs/>
          <w:i/>
          <w:iCs/>
          <w:szCs w:val="28"/>
        </w:rPr>
        <w:t>Специфічні вимоги</w:t>
      </w:r>
    </w:p>
    <w:p w:rsidR="00C44183" w:rsidRDefault="00C44183" w:rsidP="00C44183">
      <w:pPr>
        <w:pStyle w:val="a7"/>
        <w:numPr>
          <w:ilvl w:val="0"/>
          <w:numId w:val="5"/>
        </w:numPr>
        <w:spacing w:before="40"/>
        <w:jc w:val="both"/>
        <w:rPr>
          <w:szCs w:val="28"/>
        </w:rPr>
      </w:pPr>
      <w:r w:rsidRPr="00C44183">
        <w:rPr>
          <w:szCs w:val="28"/>
        </w:rPr>
        <w:t>Вік: прийняття на роботу після закінчення строку навчання регулюється законодавством</w:t>
      </w:r>
      <w:r>
        <w:rPr>
          <w:szCs w:val="28"/>
        </w:rPr>
        <w:t>.</w:t>
      </w:r>
    </w:p>
    <w:p w:rsidR="00C44183" w:rsidRDefault="00C44183" w:rsidP="00C44183">
      <w:pPr>
        <w:pStyle w:val="a7"/>
        <w:numPr>
          <w:ilvl w:val="0"/>
          <w:numId w:val="5"/>
        </w:numPr>
        <w:spacing w:before="40"/>
        <w:jc w:val="both"/>
        <w:rPr>
          <w:szCs w:val="28"/>
        </w:rPr>
      </w:pPr>
      <w:r w:rsidRPr="00C44183">
        <w:rPr>
          <w:szCs w:val="28"/>
        </w:rPr>
        <w:t>Стать: чоловіча, жіноча (обмеження отримання професії за статевою ознакою визначається переліком важких робіт і робіт зі шкідливими та небезпечними умовами праці, на яких забороняється використання праці жінок, затверджених наказом МОЗ України № 256 від 29.12.1993).</w:t>
      </w:r>
    </w:p>
    <w:p w:rsidR="00C44183" w:rsidRPr="00C44183" w:rsidRDefault="00C44183" w:rsidP="00C44183">
      <w:pPr>
        <w:pStyle w:val="a7"/>
        <w:numPr>
          <w:ilvl w:val="0"/>
          <w:numId w:val="5"/>
        </w:numPr>
        <w:spacing w:before="40"/>
        <w:jc w:val="both"/>
        <w:rPr>
          <w:szCs w:val="28"/>
        </w:rPr>
      </w:pPr>
      <w:r w:rsidRPr="00C44183">
        <w:rPr>
          <w:szCs w:val="28"/>
        </w:rPr>
        <w:t>Медичні обмеження</w:t>
      </w:r>
    </w:p>
    <w:p w:rsidR="00C44183" w:rsidRPr="00C44183" w:rsidRDefault="00C44183" w:rsidP="00C44183">
      <w:pPr>
        <w:pStyle w:val="1"/>
        <w:spacing w:before="40"/>
        <w:ind w:firstLine="708"/>
        <w:jc w:val="both"/>
        <w:rPr>
          <w:sz w:val="28"/>
          <w:szCs w:val="28"/>
        </w:rPr>
      </w:pPr>
      <w:r w:rsidRPr="00C44183">
        <w:rPr>
          <w:sz w:val="28"/>
          <w:szCs w:val="28"/>
        </w:rPr>
        <w:t>Перелік протипоказань для роботи за професіями, визначеними в Переліку професій, виробництв та організацій, працівники яких підлягають обов’язковим профілактичним медичним оглядам (затверджено Наказом Міністерством охорони здоров’я України від 23.07.2002 № 280).</w:t>
      </w:r>
    </w:p>
    <w:p w:rsidR="00C44183" w:rsidRPr="00AF3D8C" w:rsidRDefault="00C44183" w:rsidP="00C44183">
      <w:pPr>
        <w:widowControl w:val="0"/>
        <w:autoSpaceDE w:val="0"/>
        <w:autoSpaceDN w:val="0"/>
        <w:adjustRightInd w:val="0"/>
        <w:spacing w:line="228" w:lineRule="auto"/>
        <w:ind w:firstLine="708"/>
        <w:jc w:val="center"/>
        <w:rPr>
          <w:rFonts w:ascii="Times New Roman CYR" w:hAnsi="Times New Roman CYR" w:cs="Times New Roman CYR"/>
          <w:b/>
          <w:bCs/>
          <w:sz w:val="32"/>
          <w:szCs w:val="32"/>
        </w:rPr>
      </w:pPr>
      <w:r w:rsidRPr="00C44183">
        <w:rPr>
          <w:szCs w:val="28"/>
        </w:rPr>
        <w:br w:type="page"/>
      </w:r>
      <w:r w:rsidRPr="005818E1">
        <w:rPr>
          <w:szCs w:val="28"/>
        </w:rPr>
        <w:lastRenderedPageBreak/>
        <w:t xml:space="preserve"> </w:t>
      </w:r>
      <w:r w:rsidRPr="00AF3D8C">
        <w:rPr>
          <w:rFonts w:ascii="Times New Roman CYR" w:hAnsi="Times New Roman CYR" w:cs="Times New Roman CYR"/>
          <w:b/>
          <w:bCs/>
          <w:sz w:val="32"/>
          <w:szCs w:val="32"/>
        </w:rPr>
        <w:t>Типовий навчальний план</w:t>
      </w:r>
    </w:p>
    <w:p w:rsidR="00C44183" w:rsidRDefault="00C44183" w:rsidP="00C44183">
      <w:pPr>
        <w:widowControl w:val="0"/>
        <w:tabs>
          <w:tab w:val="left" w:pos="3165"/>
        </w:tabs>
        <w:autoSpaceDE w:val="0"/>
        <w:autoSpaceDN w:val="0"/>
        <w:adjustRightInd w:val="0"/>
        <w:jc w:val="both"/>
        <w:rPr>
          <w:rFonts w:ascii="Times New Roman CYR" w:hAnsi="Times New Roman CYR" w:cs="Times New Roman CYR"/>
          <w:b/>
          <w:szCs w:val="28"/>
        </w:rPr>
      </w:pPr>
    </w:p>
    <w:p w:rsidR="00C44183" w:rsidRPr="00C44183" w:rsidRDefault="00C44183" w:rsidP="00C44183">
      <w:pPr>
        <w:widowControl w:val="0"/>
        <w:tabs>
          <w:tab w:val="left" w:pos="3165"/>
        </w:tabs>
        <w:autoSpaceDE w:val="0"/>
        <w:autoSpaceDN w:val="0"/>
        <w:adjustRightInd w:val="0"/>
        <w:jc w:val="both"/>
        <w:rPr>
          <w:b/>
          <w:szCs w:val="28"/>
        </w:rPr>
      </w:pPr>
      <w:r w:rsidRPr="00C44183">
        <w:rPr>
          <w:rFonts w:ascii="Times New Roman CYR" w:hAnsi="Times New Roman CYR" w:cs="Times New Roman CYR"/>
          <w:b/>
          <w:szCs w:val="28"/>
        </w:rPr>
        <w:t xml:space="preserve">Професія:  </w:t>
      </w:r>
      <w:r w:rsidRPr="00C44183">
        <w:rPr>
          <w:b/>
          <w:szCs w:val="28"/>
        </w:rPr>
        <w:t>5220 Продавець продовольчих товарів</w:t>
      </w:r>
    </w:p>
    <w:p w:rsidR="00C44183" w:rsidRPr="00C44183" w:rsidRDefault="00C44183" w:rsidP="00C44183">
      <w:pPr>
        <w:widowControl w:val="0"/>
        <w:tabs>
          <w:tab w:val="left" w:pos="3165"/>
        </w:tabs>
        <w:autoSpaceDE w:val="0"/>
        <w:autoSpaceDN w:val="0"/>
        <w:adjustRightInd w:val="0"/>
        <w:jc w:val="both"/>
        <w:rPr>
          <w:rFonts w:ascii="Times New Roman CYR" w:hAnsi="Times New Roman CYR" w:cs="Times New Roman CYR"/>
          <w:b/>
          <w:szCs w:val="28"/>
        </w:rPr>
      </w:pPr>
      <w:r w:rsidRPr="00C44183">
        <w:rPr>
          <w:rFonts w:ascii="Times New Roman CYR" w:hAnsi="Times New Roman CYR" w:cs="Times New Roman CYR"/>
          <w:b/>
          <w:szCs w:val="28"/>
        </w:rPr>
        <w:t>Кваліфікація:</w:t>
      </w:r>
      <w:r>
        <w:rPr>
          <w:rFonts w:ascii="Times New Roman CYR" w:hAnsi="Times New Roman CYR" w:cs="Times New Roman CYR"/>
          <w:b/>
          <w:szCs w:val="28"/>
        </w:rPr>
        <w:t xml:space="preserve"> </w:t>
      </w:r>
      <w:r w:rsidRPr="00C44183">
        <w:rPr>
          <w:rFonts w:ascii="Times New Roman CYR" w:hAnsi="Times New Roman CYR" w:cs="Times New Roman CYR"/>
          <w:b/>
          <w:szCs w:val="28"/>
        </w:rPr>
        <w:t>3 розряд</w:t>
      </w:r>
    </w:p>
    <w:p w:rsidR="00C44183" w:rsidRPr="00C44183" w:rsidRDefault="00C44183" w:rsidP="00C44183">
      <w:pPr>
        <w:widowControl w:val="0"/>
        <w:tabs>
          <w:tab w:val="left" w:pos="3165"/>
        </w:tabs>
        <w:autoSpaceDE w:val="0"/>
        <w:autoSpaceDN w:val="0"/>
        <w:adjustRightInd w:val="0"/>
        <w:ind w:left="3402" w:hanging="283"/>
        <w:jc w:val="both"/>
        <w:rPr>
          <w:rFonts w:ascii="Times New Roman CYR" w:hAnsi="Times New Roman CYR" w:cs="Times New Roman CYR"/>
          <w:b/>
          <w:bCs/>
          <w:i/>
          <w:iCs/>
          <w:sz w:val="20"/>
        </w:rPr>
      </w:pPr>
      <w:r w:rsidRPr="00C44183">
        <w:rPr>
          <w:rFonts w:ascii="Times New Roman CYR" w:hAnsi="Times New Roman CYR" w:cs="Times New Roman CYR"/>
          <w:b/>
          <w:sz w:val="20"/>
        </w:rPr>
        <w:tab/>
      </w:r>
      <w:r w:rsidRPr="00C44183">
        <w:rPr>
          <w:rFonts w:ascii="Times New Roman CYR" w:hAnsi="Times New Roman CYR" w:cs="Times New Roman CYR"/>
          <w:b/>
          <w:sz w:val="20"/>
        </w:rPr>
        <w:tab/>
      </w:r>
      <w:r w:rsidRPr="00C44183">
        <w:rPr>
          <w:rFonts w:ascii="Times New Roman CYR" w:hAnsi="Times New Roman CYR" w:cs="Times New Roman CYR"/>
          <w:b/>
          <w:sz w:val="20"/>
        </w:rPr>
        <w:tab/>
      </w:r>
      <w:r w:rsidRPr="00C44183">
        <w:rPr>
          <w:rFonts w:ascii="Times New Roman CYR" w:hAnsi="Times New Roman CYR" w:cs="Times New Roman CYR"/>
          <w:b/>
          <w:sz w:val="20"/>
        </w:rPr>
        <w:tab/>
      </w:r>
    </w:p>
    <w:p w:rsidR="00C44183" w:rsidRPr="00C44183" w:rsidRDefault="00C44183" w:rsidP="00C44183">
      <w:pPr>
        <w:widowControl w:val="0"/>
        <w:autoSpaceDE w:val="0"/>
        <w:autoSpaceDN w:val="0"/>
        <w:adjustRightInd w:val="0"/>
        <w:jc w:val="both"/>
        <w:rPr>
          <w:rFonts w:ascii="Times New Roman CYR" w:hAnsi="Times New Roman CYR" w:cs="Times New Roman CYR"/>
          <w:b/>
          <w:szCs w:val="28"/>
        </w:rPr>
      </w:pPr>
      <w:r w:rsidRPr="00C44183">
        <w:rPr>
          <w:rFonts w:ascii="Times New Roman CYR" w:hAnsi="Times New Roman CYR" w:cs="Times New Roman CYR"/>
          <w:b/>
          <w:szCs w:val="28"/>
        </w:rPr>
        <w:t xml:space="preserve">Загальний фонд навчального часу:  </w:t>
      </w:r>
      <w:r w:rsidRPr="00C44183">
        <w:rPr>
          <w:rFonts w:cs="Times New Roman CYR"/>
          <w:b/>
          <w:szCs w:val="28"/>
        </w:rPr>
        <w:t xml:space="preserve">707 </w:t>
      </w:r>
      <w:r w:rsidRPr="00C44183">
        <w:rPr>
          <w:rFonts w:ascii="Times New Roman CYR" w:hAnsi="Times New Roman CYR" w:cs="Times New Roman CYR"/>
          <w:b/>
          <w:szCs w:val="28"/>
        </w:rPr>
        <w:t>годин</w:t>
      </w:r>
    </w:p>
    <w:p w:rsidR="00C44183" w:rsidRPr="00AF3D8C" w:rsidRDefault="00C44183" w:rsidP="00C44183">
      <w:pPr>
        <w:widowControl w:val="0"/>
        <w:autoSpaceDE w:val="0"/>
        <w:autoSpaceDN w:val="0"/>
        <w:adjustRightInd w:val="0"/>
        <w:spacing w:line="228" w:lineRule="auto"/>
        <w:jc w:val="right"/>
        <w:rPr>
          <w:rFonts w:ascii="Times New Roman CYR" w:hAnsi="Times New Roman CYR" w:cs="Times New Roman CYR"/>
          <w:sz w:val="16"/>
          <w:szCs w:val="16"/>
        </w:rPr>
      </w:pPr>
    </w:p>
    <w:tbl>
      <w:tblPr>
        <w:tblW w:w="9720" w:type="dxa"/>
        <w:tblInd w:w="108" w:type="dxa"/>
        <w:tblLayout w:type="fixed"/>
        <w:tblLook w:val="0000"/>
      </w:tblPr>
      <w:tblGrid>
        <w:gridCol w:w="867"/>
        <w:gridCol w:w="5793"/>
        <w:gridCol w:w="1440"/>
        <w:gridCol w:w="1620"/>
      </w:tblGrid>
      <w:tr w:rsidR="00C44183" w:rsidRPr="00AF3D8C" w:rsidTr="008E32AB">
        <w:tblPrEx>
          <w:tblCellMar>
            <w:top w:w="0" w:type="dxa"/>
            <w:bottom w:w="0" w:type="dxa"/>
          </w:tblCellMar>
        </w:tblPrEx>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 з/п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Навчальні предмети</w:t>
            </w:r>
          </w:p>
        </w:tc>
        <w:tc>
          <w:tcPr>
            <w:tcW w:w="3060" w:type="dxa"/>
            <w:gridSpan w:val="2"/>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Модуль 1</w:t>
            </w:r>
          </w:p>
        </w:tc>
      </w:tr>
      <w:tr w:rsidR="00C44183" w:rsidRPr="00AF3D8C" w:rsidTr="008E32AB">
        <w:tblPrEx>
          <w:tblCellMar>
            <w:top w:w="0" w:type="dxa"/>
            <w:bottom w:w="0" w:type="dxa"/>
          </w:tblCellMar>
        </w:tblPrEx>
        <w:trPr>
          <w:trHeight w:val="325"/>
        </w:trPr>
        <w:tc>
          <w:tcPr>
            <w:tcW w:w="867" w:type="dxa"/>
            <w:vMerge/>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szCs w:val="28"/>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szCs w:val="28"/>
              </w:rPr>
            </w:pPr>
          </w:p>
        </w:tc>
        <w:tc>
          <w:tcPr>
            <w:tcW w:w="3060" w:type="dxa"/>
            <w:gridSpan w:val="2"/>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Кількість годин</w:t>
            </w:r>
          </w:p>
        </w:tc>
      </w:tr>
      <w:tr w:rsidR="00C44183" w:rsidRPr="00AF3D8C" w:rsidTr="008E32AB">
        <w:tblPrEx>
          <w:tblCellMar>
            <w:top w:w="0" w:type="dxa"/>
            <w:bottom w:w="0" w:type="dxa"/>
          </w:tblCellMar>
        </w:tblPrEx>
        <w:trPr>
          <w:trHeight w:val="324"/>
        </w:trPr>
        <w:tc>
          <w:tcPr>
            <w:tcW w:w="867" w:type="dxa"/>
            <w:vMerge/>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rPr>
            </w:pPr>
          </w:p>
        </w:tc>
        <w:tc>
          <w:tcPr>
            <w:tcW w:w="1440"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Всього</w:t>
            </w:r>
          </w:p>
        </w:tc>
        <w:tc>
          <w:tcPr>
            <w:tcW w:w="162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rFonts w:ascii="Times New Roman CYR" w:hAnsi="Times New Roman CYR" w:cs="Times New Roman CYR"/>
                <w:b/>
                <w:bCs/>
                <w:i/>
                <w:iCs/>
                <w:sz w:val="24"/>
                <w:szCs w:val="24"/>
              </w:rPr>
            </w:pPr>
            <w:r w:rsidRPr="00AF3D8C">
              <w:rPr>
                <w:rFonts w:ascii="Times New Roman CYR" w:hAnsi="Times New Roman CYR" w:cs="Times New Roman CYR"/>
                <w:b/>
                <w:bCs/>
                <w:i/>
                <w:iCs/>
                <w:sz w:val="24"/>
                <w:szCs w:val="24"/>
              </w:rPr>
              <w:t>З них на лабораторно-практичні роботи</w:t>
            </w: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
                <w:iCs/>
                <w:szCs w:val="28"/>
              </w:rPr>
            </w:pPr>
            <w:r>
              <w:rPr>
                <w:b/>
                <w:bCs/>
                <w:i/>
                <w:iCs/>
                <w:szCs w:val="28"/>
              </w:rPr>
              <w:t>1</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rPr>
                <w:b/>
                <w:bCs/>
                <w:szCs w:val="28"/>
              </w:rPr>
            </w:pPr>
            <w:proofErr w:type="spellStart"/>
            <w:r w:rsidRPr="00AF3D8C">
              <w:rPr>
                <w:b/>
                <w:bCs/>
                <w:szCs w:val="28"/>
              </w:rPr>
              <w:t>Загальнопрофесійна</w:t>
            </w:r>
            <w:proofErr w:type="spellEnd"/>
            <w:r w:rsidRPr="00AF3D8C">
              <w:rPr>
                <w:b/>
                <w:bCs/>
                <w:szCs w:val="28"/>
              </w:rPr>
              <w:t xml:space="preserve"> підготовка</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Cs/>
                <w:szCs w:val="28"/>
              </w:rPr>
            </w:pPr>
            <w:r>
              <w:rPr>
                <w:b/>
                <w:bCs/>
                <w:iCs/>
                <w:szCs w:val="28"/>
              </w:rPr>
              <w:t>48</w:t>
            </w:r>
          </w:p>
        </w:tc>
        <w:tc>
          <w:tcPr>
            <w:tcW w:w="162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Cs/>
                <w:szCs w:val="28"/>
              </w:rPr>
            </w:pPr>
            <w:r>
              <w:rPr>
                <w:b/>
                <w:bCs/>
                <w:iCs/>
                <w:szCs w:val="28"/>
              </w:rPr>
              <w:t>4</w:t>
            </w: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1</w:t>
            </w:r>
            <w:r w:rsidRPr="00AF3D8C">
              <w:rPr>
                <w:i/>
                <w:iCs/>
                <w:szCs w:val="28"/>
              </w:rPr>
              <w:t>.1</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Інформаційні технології</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r>
              <w:rPr>
                <w:iCs/>
                <w:szCs w:val="28"/>
              </w:rPr>
              <w:t>12</w:t>
            </w:r>
          </w:p>
        </w:tc>
        <w:tc>
          <w:tcPr>
            <w:tcW w:w="162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r>
              <w:rPr>
                <w:iCs/>
                <w:szCs w:val="28"/>
              </w:rPr>
              <w:t>4</w:t>
            </w: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1</w:t>
            </w:r>
            <w:r w:rsidRPr="00AF3D8C">
              <w:rPr>
                <w:i/>
                <w:iCs/>
                <w:szCs w:val="28"/>
              </w:rPr>
              <w:t>.2</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 xml:space="preserve">Основи правових знань </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r>
              <w:rPr>
                <w:iCs/>
                <w:szCs w:val="28"/>
              </w:rPr>
              <w:t>6</w:t>
            </w:r>
          </w:p>
        </w:tc>
        <w:tc>
          <w:tcPr>
            <w:tcW w:w="162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1</w:t>
            </w:r>
            <w:r w:rsidRPr="00AF3D8C">
              <w:rPr>
                <w:i/>
                <w:iCs/>
                <w:szCs w:val="28"/>
              </w:rPr>
              <w:t>.3</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Основи галузевої економіки і підприємництва</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r>
              <w:rPr>
                <w:iCs/>
                <w:szCs w:val="28"/>
              </w:rPr>
              <w:t>6</w:t>
            </w:r>
          </w:p>
        </w:tc>
        <w:tc>
          <w:tcPr>
            <w:tcW w:w="162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Default="00C44183" w:rsidP="008E32AB">
            <w:pPr>
              <w:widowControl w:val="0"/>
              <w:autoSpaceDE w:val="0"/>
              <w:autoSpaceDN w:val="0"/>
              <w:adjustRightInd w:val="0"/>
              <w:spacing w:line="228" w:lineRule="auto"/>
              <w:jc w:val="center"/>
              <w:rPr>
                <w:i/>
                <w:iCs/>
                <w:szCs w:val="28"/>
              </w:rPr>
            </w:pPr>
            <w:r>
              <w:rPr>
                <w:i/>
                <w:iCs/>
                <w:szCs w:val="28"/>
              </w:rPr>
              <w:t>1.4</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111433">
              <w:rPr>
                <w:szCs w:val="28"/>
              </w:rPr>
              <w:t>Правила дорожнього руху</w:t>
            </w:r>
          </w:p>
        </w:tc>
        <w:tc>
          <w:tcPr>
            <w:tcW w:w="1440" w:type="dxa"/>
            <w:tcBorders>
              <w:top w:val="single" w:sz="6" w:space="0" w:color="auto"/>
              <w:left w:val="single" w:sz="6" w:space="0" w:color="auto"/>
              <w:bottom w:val="single" w:sz="6" w:space="0" w:color="auto"/>
              <w:right w:val="single" w:sz="6" w:space="0" w:color="auto"/>
            </w:tcBorders>
          </w:tcPr>
          <w:p w:rsidR="00C44183" w:rsidRDefault="00C44183" w:rsidP="008E32AB">
            <w:pPr>
              <w:widowControl w:val="0"/>
              <w:autoSpaceDE w:val="0"/>
              <w:autoSpaceDN w:val="0"/>
              <w:adjustRightInd w:val="0"/>
              <w:spacing w:line="228" w:lineRule="auto"/>
              <w:jc w:val="center"/>
              <w:rPr>
                <w:iCs/>
                <w:szCs w:val="28"/>
              </w:rPr>
            </w:pPr>
            <w:r>
              <w:rPr>
                <w:iCs/>
                <w:szCs w:val="28"/>
              </w:rPr>
              <w:t>8</w:t>
            </w:r>
          </w:p>
        </w:tc>
        <w:tc>
          <w:tcPr>
            <w:tcW w:w="162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Default="00C44183" w:rsidP="008E32AB">
            <w:pPr>
              <w:widowControl w:val="0"/>
              <w:autoSpaceDE w:val="0"/>
              <w:autoSpaceDN w:val="0"/>
              <w:adjustRightInd w:val="0"/>
              <w:spacing w:line="228" w:lineRule="auto"/>
              <w:jc w:val="center"/>
              <w:rPr>
                <w:i/>
                <w:iCs/>
                <w:szCs w:val="28"/>
              </w:rPr>
            </w:pPr>
            <w:r>
              <w:rPr>
                <w:i/>
                <w:iCs/>
                <w:szCs w:val="28"/>
              </w:rPr>
              <w:t>1.5</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Pr>
                <w:szCs w:val="28"/>
              </w:rPr>
              <w:t>Резерв часу</w:t>
            </w:r>
          </w:p>
        </w:tc>
        <w:tc>
          <w:tcPr>
            <w:tcW w:w="1440" w:type="dxa"/>
            <w:tcBorders>
              <w:top w:val="single" w:sz="6" w:space="0" w:color="auto"/>
              <w:left w:val="single" w:sz="6" w:space="0" w:color="auto"/>
              <w:bottom w:val="single" w:sz="6" w:space="0" w:color="auto"/>
              <w:right w:val="single" w:sz="6" w:space="0" w:color="auto"/>
            </w:tcBorders>
          </w:tcPr>
          <w:p w:rsidR="00C44183" w:rsidRDefault="00C44183" w:rsidP="008E32AB">
            <w:pPr>
              <w:widowControl w:val="0"/>
              <w:autoSpaceDE w:val="0"/>
              <w:autoSpaceDN w:val="0"/>
              <w:adjustRightInd w:val="0"/>
              <w:spacing w:line="228" w:lineRule="auto"/>
              <w:jc w:val="center"/>
              <w:rPr>
                <w:iCs/>
                <w:szCs w:val="28"/>
              </w:rPr>
            </w:pPr>
            <w:r>
              <w:rPr>
                <w:iCs/>
                <w:szCs w:val="28"/>
              </w:rPr>
              <w:t>16</w:t>
            </w:r>
          </w:p>
        </w:tc>
        <w:tc>
          <w:tcPr>
            <w:tcW w:w="162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
                <w:iCs/>
                <w:szCs w:val="28"/>
              </w:rPr>
            </w:pPr>
            <w:r>
              <w:rPr>
                <w:b/>
                <w:bCs/>
                <w:i/>
                <w:iCs/>
                <w:szCs w:val="28"/>
              </w:rPr>
              <w:t>2</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rPr>
                <w:b/>
                <w:bCs/>
                <w:szCs w:val="28"/>
              </w:rPr>
            </w:pPr>
            <w:r w:rsidRPr="00AF3D8C">
              <w:rPr>
                <w:b/>
                <w:bCs/>
                <w:szCs w:val="28"/>
              </w:rPr>
              <w:t>Професійно-теоретична підготовка</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Cs/>
                <w:szCs w:val="28"/>
              </w:rPr>
            </w:pPr>
            <w:r>
              <w:rPr>
                <w:b/>
                <w:bCs/>
                <w:iCs/>
                <w:szCs w:val="28"/>
              </w:rPr>
              <w:t>186</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b/>
                <w:bCs/>
                <w:iCs/>
                <w:szCs w:val="28"/>
              </w:rPr>
            </w:pPr>
            <w:r w:rsidRPr="00FD1BB2">
              <w:rPr>
                <w:b/>
                <w:bCs/>
                <w:iCs/>
                <w:szCs w:val="28"/>
              </w:rPr>
              <w:t>14</w:t>
            </w: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2</w:t>
            </w:r>
            <w:r w:rsidRPr="00AF3D8C">
              <w:rPr>
                <w:i/>
                <w:iCs/>
                <w:szCs w:val="28"/>
              </w:rPr>
              <w:t>.1</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 xml:space="preserve">Товарознавство </w:t>
            </w:r>
            <w:r>
              <w:rPr>
                <w:szCs w:val="28"/>
              </w:rPr>
              <w:t>продовольчих товарів</w:t>
            </w:r>
          </w:p>
        </w:tc>
        <w:tc>
          <w:tcPr>
            <w:tcW w:w="1440"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spacing w:line="228" w:lineRule="auto"/>
              <w:jc w:val="center"/>
              <w:rPr>
                <w:szCs w:val="28"/>
              </w:rPr>
            </w:pPr>
            <w:r>
              <w:rPr>
                <w:szCs w:val="28"/>
              </w:rPr>
              <w:t>78</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2</w:t>
            </w:r>
            <w:r w:rsidRPr="00AF3D8C">
              <w:rPr>
                <w:i/>
                <w:iCs/>
                <w:szCs w:val="28"/>
              </w:rPr>
              <w:t>.2</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Організація та технологія торговельних процесів</w:t>
            </w:r>
          </w:p>
        </w:tc>
        <w:tc>
          <w:tcPr>
            <w:tcW w:w="1440"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spacing w:line="228" w:lineRule="auto"/>
              <w:jc w:val="center"/>
              <w:rPr>
                <w:szCs w:val="28"/>
              </w:rPr>
            </w:pPr>
            <w:r>
              <w:rPr>
                <w:szCs w:val="28"/>
              </w:rPr>
              <w:t>23</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2</w:t>
            </w:r>
            <w:r w:rsidRPr="00AF3D8C">
              <w:rPr>
                <w:i/>
                <w:iCs/>
                <w:szCs w:val="28"/>
              </w:rPr>
              <w:t>.3</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Реєстратори розрахункових операцій</w:t>
            </w:r>
          </w:p>
        </w:tc>
        <w:tc>
          <w:tcPr>
            <w:tcW w:w="1440"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spacing w:line="228" w:lineRule="auto"/>
              <w:jc w:val="center"/>
              <w:rPr>
                <w:szCs w:val="28"/>
              </w:rPr>
            </w:pPr>
            <w:r>
              <w:rPr>
                <w:szCs w:val="28"/>
              </w:rPr>
              <w:t>23</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r w:rsidRPr="00FD1BB2">
              <w:rPr>
                <w:iCs/>
                <w:szCs w:val="28"/>
              </w:rPr>
              <w:t>12</w:t>
            </w: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2.4</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Pr>
                <w:szCs w:val="28"/>
              </w:rPr>
              <w:t>Харчова безпека товарів</w:t>
            </w:r>
          </w:p>
        </w:tc>
        <w:tc>
          <w:tcPr>
            <w:tcW w:w="1440" w:type="dxa"/>
            <w:tcBorders>
              <w:top w:val="single" w:sz="6" w:space="0" w:color="auto"/>
              <w:left w:val="single" w:sz="6" w:space="0" w:color="auto"/>
              <w:bottom w:val="single" w:sz="6" w:space="0" w:color="auto"/>
              <w:right w:val="single" w:sz="6" w:space="0" w:color="auto"/>
            </w:tcBorders>
            <w:vAlign w:val="center"/>
          </w:tcPr>
          <w:p w:rsidR="00C44183" w:rsidRDefault="00C44183" w:rsidP="008E32AB">
            <w:pPr>
              <w:spacing w:line="228" w:lineRule="auto"/>
              <w:jc w:val="center"/>
              <w:rPr>
                <w:szCs w:val="28"/>
              </w:rPr>
            </w:pPr>
            <w:r>
              <w:rPr>
                <w:szCs w:val="28"/>
              </w:rPr>
              <w:t>14</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2.5</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 xml:space="preserve">Психологія та етика ділових відносин </w:t>
            </w:r>
          </w:p>
        </w:tc>
        <w:tc>
          <w:tcPr>
            <w:tcW w:w="1440"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spacing w:line="228" w:lineRule="auto"/>
              <w:jc w:val="center"/>
              <w:rPr>
                <w:szCs w:val="28"/>
              </w:rPr>
            </w:pPr>
            <w:r>
              <w:rPr>
                <w:szCs w:val="28"/>
              </w:rPr>
              <w:t>12</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2.6</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Облік і звітність</w:t>
            </w:r>
          </w:p>
        </w:tc>
        <w:tc>
          <w:tcPr>
            <w:tcW w:w="1440"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spacing w:line="228" w:lineRule="auto"/>
              <w:jc w:val="center"/>
              <w:rPr>
                <w:szCs w:val="28"/>
              </w:rPr>
            </w:pPr>
            <w:r>
              <w:rPr>
                <w:szCs w:val="28"/>
              </w:rPr>
              <w:t>23</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r w:rsidRPr="00FD1BB2">
              <w:rPr>
                <w:iCs/>
                <w:szCs w:val="28"/>
              </w:rPr>
              <w:t>6</w:t>
            </w: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2.7</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spacing w:line="228" w:lineRule="auto"/>
              <w:jc w:val="both"/>
              <w:rPr>
                <w:szCs w:val="28"/>
              </w:rPr>
            </w:pPr>
            <w:r w:rsidRPr="00AF3D8C">
              <w:rPr>
                <w:szCs w:val="28"/>
              </w:rPr>
              <w:t>Охорона праці</w:t>
            </w:r>
          </w:p>
        </w:tc>
        <w:tc>
          <w:tcPr>
            <w:tcW w:w="1440"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spacing w:line="228" w:lineRule="auto"/>
              <w:jc w:val="center"/>
              <w:rPr>
                <w:szCs w:val="28"/>
              </w:rPr>
            </w:pPr>
            <w:r>
              <w:rPr>
                <w:szCs w:val="28"/>
              </w:rPr>
              <w:t>13</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
                <w:iCs/>
                <w:szCs w:val="28"/>
              </w:rPr>
            </w:pPr>
            <w:r>
              <w:rPr>
                <w:b/>
                <w:bCs/>
                <w:i/>
                <w:iCs/>
                <w:szCs w:val="28"/>
              </w:rPr>
              <w:t>3</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rPr>
                <w:b/>
                <w:bCs/>
                <w:szCs w:val="28"/>
              </w:rPr>
            </w:pPr>
            <w:r w:rsidRPr="00AF3D8C">
              <w:rPr>
                <w:b/>
                <w:bCs/>
                <w:szCs w:val="28"/>
              </w:rPr>
              <w:t>Професійно-практична підготовка</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Cs/>
                <w:szCs w:val="28"/>
              </w:rPr>
            </w:pPr>
            <w:r>
              <w:rPr>
                <w:b/>
                <w:bCs/>
                <w:iCs/>
                <w:szCs w:val="28"/>
              </w:rPr>
              <w:t>436</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b/>
                <w:bCs/>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3</w:t>
            </w:r>
            <w:r w:rsidRPr="00AF3D8C">
              <w:rPr>
                <w:i/>
                <w:iCs/>
                <w:szCs w:val="28"/>
              </w:rPr>
              <w:t>.1</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rPr>
                <w:szCs w:val="28"/>
              </w:rPr>
            </w:pPr>
            <w:r w:rsidRPr="00AF3D8C">
              <w:rPr>
                <w:szCs w:val="28"/>
              </w:rPr>
              <w:t>Виробниче навчання</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r>
              <w:rPr>
                <w:iCs/>
                <w:szCs w:val="28"/>
              </w:rPr>
              <w:t>198</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
                <w:iCs/>
                <w:szCs w:val="28"/>
              </w:rPr>
            </w:pPr>
            <w:r>
              <w:rPr>
                <w:i/>
                <w:iCs/>
                <w:szCs w:val="28"/>
              </w:rPr>
              <w:t>3</w:t>
            </w:r>
            <w:r w:rsidRPr="00AF3D8C">
              <w:rPr>
                <w:i/>
                <w:iCs/>
                <w:szCs w:val="28"/>
              </w:rPr>
              <w:t>.2</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rPr>
                <w:szCs w:val="28"/>
              </w:rPr>
            </w:pPr>
            <w:r w:rsidRPr="00AF3D8C">
              <w:rPr>
                <w:szCs w:val="28"/>
              </w:rPr>
              <w:t>Виробнича практика</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iCs/>
                <w:szCs w:val="28"/>
              </w:rPr>
            </w:pPr>
            <w:r>
              <w:rPr>
                <w:iCs/>
                <w:szCs w:val="28"/>
              </w:rPr>
              <w:t>238</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
                <w:iCs/>
                <w:szCs w:val="28"/>
              </w:rPr>
            </w:pPr>
            <w:r>
              <w:rPr>
                <w:b/>
                <w:bCs/>
                <w:i/>
                <w:iCs/>
                <w:szCs w:val="28"/>
              </w:rPr>
              <w:t>4</w:t>
            </w: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rPr>
                <w:b/>
                <w:bCs/>
                <w:szCs w:val="28"/>
              </w:rPr>
            </w:pPr>
            <w:r>
              <w:rPr>
                <w:b/>
                <w:bCs/>
                <w:szCs w:val="28"/>
              </w:rPr>
              <w:t>Консультації</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Cs/>
                <w:szCs w:val="28"/>
              </w:rPr>
            </w:pPr>
            <w:r>
              <w:rPr>
                <w:b/>
                <w:bCs/>
                <w:iCs/>
                <w:szCs w:val="28"/>
              </w:rPr>
              <w:t>30</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b/>
                <w:bCs/>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center"/>
              <w:rPr>
                <w:b/>
                <w:bCs/>
                <w:i/>
                <w:iCs/>
                <w:szCs w:val="28"/>
              </w:rPr>
            </w:pPr>
            <w:r>
              <w:rPr>
                <w:b/>
                <w:bCs/>
                <w:i/>
                <w:iCs/>
                <w:szCs w:val="28"/>
              </w:rPr>
              <w:t>5</w:t>
            </w:r>
          </w:p>
        </w:tc>
        <w:tc>
          <w:tcPr>
            <w:tcW w:w="5793"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both"/>
              <w:rPr>
                <w:b/>
                <w:bCs/>
                <w:szCs w:val="28"/>
              </w:rPr>
            </w:pPr>
            <w:r w:rsidRPr="00AF3D8C">
              <w:rPr>
                <w:b/>
                <w:bCs/>
                <w:szCs w:val="28"/>
              </w:rPr>
              <w:t>Державна кваліфікаційна атестація або кваліфікаційна атестація</w:t>
            </w:r>
          </w:p>
        </w:tc>
        <w:tc>
          <w:tcPr>
            <w:tcW w:w="1440" w:type="dxa"/>
            <w:tcBorders>
              <w:top w:val="single" w:sz="6" w:space="0" w:color="auto"/>
              <w:left w:val="single" w:sz="6" w:space="0" w:color="auto"/>
              <w:bottom w:val="single" w:sz="6" w:space="0" w:color="auto"/>
              <w:right w:val="single" w:sz="6" w:space="0" w:color="auto"/>
            </w:tcBorders>
            <w:vAlign w:val="center"/>
          </w:tcPr>
          <w:p w:rsidR="00C44183" w:rsidRPr="00AF3D8C" w:rsidRDefault="00C44183" w:rsidP="008E32AB">
            <w:pPr>
              <w:widowControl w:val="0"/>
              <w:autoSpaceDE w:val="0"/>
              <w:autoSpaceDN w:val="0"/>
              <w:adjustRightInd w:val="0"/>
              <w:spacing w:line="228" w:lineRule="auto"/>
              <w:jc w:val="center"/>
              <w:rPr>
                <w:b/>
                <w:bCs/>
                <w:iCs/>
                <w:szCs w:val="28"/>
              </w:rPr>
            </w:pPr>
            <w:r>
              <w:rPr>
                <w:b/>
                <w:bCs/>
                <w:iCs/>
                <w:szCs w:val="28"/>
              </w:rPr>
              <w:t>7</w:t>
            </w:r>
          </w:p>
        </w:tc>
        <w:tc>
          <w:tcPr>
            <w:tcW w:w="1620" w:type="dxa"/>
            <w:tcBorders>
              <w:top w:val="single" w:sz="6" w:space="0" w:color="auto"/>
              <w:left w:val="single" w:sz="6" w:space="0" w:color="auto"/>
              <w:bottom w:val="single" w:sz="6" w:space="0" w:color="auto"/>
              <w:right w:val="single" w:sz="6" w:space="0" w:color="auto"/>
            </w:tcBorders>
            <w:vAlign w:val="center"/>
          </w:tcPr>
          <w:p w:rsidR="00C44183" w:rsidRPr="00FD1BB2" w:rsidRDefault="00C44183" w:rsidP="008E32AB">
            <w:pPr>
              <w:widowControl w:val="0"/>
              <w:autoSpaceDE w:val="0"/>
              <w:autoSpaceDN w:val="0"/>
              <w:adjustRightInd w:val="0"/>
              <w:spacing w:line="228" w:lineRule="auto"/>
              <w:jc w:val="center"/>
              <w:rPr>
                <w:b/>
                <w:bCs/>
                <w:iCs/>
                <w:szCs w:val="28"/>
              </w:rPr>
            </w:pPr>
          </w:p>
        </w:tc>
      </w:tr>
      <w:tr w:rsidR="00C44183" w:rsidRPr="00AF3D8C" w:rsidTr="008E32AB">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
                <w:iCs/>
                <w:szCs w:val="28"/>
              </w:rPr>
            </w:pPr>
          </w:p>
        </w:tc>
        <w:tc>
          <w:tcPr>
            <w:tcW w:w="5793"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ind w:right="-57"/>
              <w:rPr>
                <w:b/>
                <w:bCs/>
                <w:szCs w:val="28"/>
              </w:rPr>
            </w:pPr>
            <w:r w:rsidRPr="00AF3D8C">
              <w:rPr>
                <w:b/>
                <w:bCs/>
                <w:szCs w:val="28"/>
              </w:rPr>
              <w:t xml:space="preserve">Загальний обсяг навчального часу </w:t>
            </w:r>
            <w:r>
              <w:rPr>
                <w:b/>
                <w:bCs/>
                <w:szCs w:val="28"/>
              </w:rPr>
              <w:t>(без п.4)</w:t>
            </w:r>
          </w:p>
        </w:tc>
        <w:tc>
          <w:tcPr>
            <w:tcW w:w="1440" w:type="dxa"/>
            <w:tcBorders>
              <w:top w:val="single" w:sz="6" w:space="0" w:color="auto"/>
              <w:left w:val="single" w:sz="6" w:space="0" w:color="auto"/>
              <w:bottom w:val="single" w:sz="6" w:space="0" w:color="auto"/>
              <w:right w:val="single" w:sz="6" w:space="0" w:color="auto"/>
            </w:tcBorders>
          </w:tcPr>
          <w:p w:rsidR="00C44183" w:rsidRPr="00AF3D8C" w:rsidRDefault="00C44183" w:rsidP="008E32AB">
            <w:pPr>
              <w:widowControl w:val="0"/>
              <w:autoSpaceDE w:val="0"/>
              <w:autoSpaceDN w:val="0"/>
              <w:adjustRightInd w:val="0"/>
              <w:spacing w:line="228" w:lineRule="auto"/>
              <w:jc w:val="center"/>
              <w:rPr>
                <w:b/>
                <w:bCs/>
                <w:iCs/>
                <w:szCs w:val="28"/>
              </w:rPr>
            </w:pPr>
            <w:r>
              <w:rPr>
                <w:b/>
                <w:bCs/>
                <w:iCs/>
                <w:szCs w:val="28"/>
              </w:rPr>
              <w:t>677</w:t>
            </w:r>
          </w:p>
        </w:tc>
        <w:tc>
          <w:tcPr>
            <w:tcW w:w="1620" w:type="dxa"/>
            <w:tcBorders>
              <w:top w:val="single" w:sz="6" w:space="0" w:color="auto"/>
              <w:left w:val="single" w:sz="6" w:space="0" w:color="auto"/>
              <w:bottom w:val="single" w:sz="6" w:space="0" w:color="auto"/>
              <w:right w:val="single" w:sz="6" w:space="0" w:color="auto"/>
            </w:tcBorders>
          </w:tcPr>
          <w:p w:rsidR="00C44183" w:rsidRPr="00FD1BB2" w:rsidRDefault="00C44183" w:rsidP="008E32AB">
            <w:pPr>
              <w:widowControl w:val="0"/>
              <w:autoSpaceDE w:val="0"/>
              <w:autoSpaceDN w:val="0"/>
              <w:adjustRightInd w:val="0"/>
              <w:spacing w:line="228" w:lineRule="auto"/>
              <w:jc w:val="center"/>
              <w:rPr>
                <w:b/>
                <w:bCs/>
                <w:iCs/>
                <w:szCs w:val="28"/>
              </w:rPr>
            </w:pPr>
            <w:r w:rsidRPr="00FD1BB2">
              <w:rPr>
                <w:b/>
                <w:bCs/>
                <w:iCs/>
                <w:szCs w:val="28"/>
              </w:rPr>
              <w:t>18</w:t>
            </w:r>
          </w:p>
        </w:tc>
      </w:tr>
    </w:tbl>
    <w:p w:rsidR="00C44183" w:rsidRDefault="00C44183" w:rsidP="00C44183">
      <w:pPr>
        <w:pStyle w:val="a7"/>
        <w:spacing w:line="228" w:lineRule="auto"/>
        <w:ind w:left="0"/>
        <w:jc w:val="both"/>
        <w:rPr>
          <w:b/>
          <w:bCs/>
          <w:i/>
          <w:szCs w:val="28"/>
        </w:rPr>
      </w:pPr>
    </w:p>
    <w:p w:rsidR="009D3E6A" w:rsidRPr="005818E1" w:rsidRDefault="009D3E6A" w:rsidP="00C44183">
      <w:pPr>
        <w:pStyle w:val="2"/>
        <w:ind w:firstLine="426"/>
        <w:jc w:val="both"/>
        <w:rPr>
          <w:szCs w:val="28"/>
        </w:rPr>
      </w:pPr>
    </w:p>
    <w:p w:rsidR="00E942D0" w:rsidRPr="005818E1" w:rsidRDefault="00E942D0"/>
    <w:sectPr w:rsidR="00E942D0" w:rsidRPr="005818E1" w:rsidSect="005818E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FBD"/>
    <w:multiLevelType w:val="singleLevel"/>
    <w:tmpl w:val="CA607868"/>
    <w:lvl w:ilvl="0">
      <w:start w:val="7"/>
      <w:numFmt w:val="decimal"/>
      <w:lvlText w:val="%1."/>
      <w:legacy w:legacy="1" w:legacySpace="0" w:legacyIndent="360"/>
      <w:lvlJc w:val="left"/>
      <w:rPr>
        <w:rFonts w:ascii="Times New Roman CYR" w:hAnsi="Times New Roman CYR" w:cs="Times New Roman CYR" w:hint="default"/>
      </w:rPr>
    </w:lvl>
  </w:abstractNum>
  <w:abstractNum w:abstractNumId="1">
    <w:nsid w:val="1C925687"/>
    <w:multiLevelType w:val="hybridMultilevel"/>
    <w:tmpl w:val="77D48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F2DB9"/>
    <w:multiLevelType w:val="singleLevel"/>
    <w:tmpl w:val="760C3F50"/>
    <w:lvl w:ilvl="0">
      <w:start w:val="3"/>
      <w:numFmt w:val="decimal"/>
      <w:lvlText w:val="%1."/>
      <w:legacy w:legacy="1" w:legacySpace="0" w:legacyIndent="360"/>
      <w:lvlJc w:val="left"/>
      <w:rPr>
        <w:rFonts w:ascii="Times New Roman CYR" w:hAnsi="Times New Roman CYR" w:cs="Times New Roman CYR" w:hint="default"/>
      </w:rPr>
    </w:lvl>
  </w:abstractNum>
  <w:abstractNum w:abstractNumId="3">
    <w:nsid w:val="290974A6"/>
    <w:multiLevelType w:val="hybridMultilevel"/>
    <w:tmpl w:val="BE2E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D1F56"/>
    <w:multiLevelType w:val="singleLevel"/>
    <w:tmpl w:val="C8AAA518"/>
    <w:lvl w:ilvl="0">
      <w:start w:val="6"/>
      <w:numFmt w:val="decimal"/>
      <w:lvlText w:val="%1."/>
      <w:legacy w:legacy="1" w:legacySpace="0" w:legacyIndent="360"/>
      <w:lvlJc w:val="left"/>
      <w:rPr>
        <w:rFonts w:ascii="Times New Roman CYR" w:hAnsi="Times New Roman CYR" w:cs="Times New Roman CYR" w:hint="default"/>
      </w:rPr>
    </w:lvl>
  </w:abstractNum>
  <w:abstractNum w:abstractNumId="5">
    <w:nsid w:val="32826574"/>
    <w:multiLevelType w:val="multilevel"/>
    <w:tmpl w:val="642EC084"/>
    <w:lvl w:ilvl="0">
      <w:start w:val="5"/>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D3E6A"/>
    <w:rsid w:val="00005A85"/>
    <w:rsid w:val="00010760"/>
    <w:rsid w:val="0001707B"/>
    <w:rsid w:val="00060623"/>
    <w:rsid w:val="00076868"/>
    <w:rsid w:val="00080DA8"/>
    <w:rsid w:val="000818FA"/>
    <w:rsid w:val="000A7756"/>
    <w:rsid w:val="000B0473"/>
    <w:rsid w:val="000E49AA"/>
    <w:rsid w:val="00127334"/>
    <w:rsid w:val="00164511"/>
    <w:rsid w:val="00167754"/>
    <w:rsid w:val="00191433"/>
    <w:rsid w:val="001C25CD"/>
    <w:rsid w:val="00205367"/>
    <w:rsid w:val="00223661"/>
    <w:rsid w:val="00225E7C"/>
    <w:rsid w:val="002660F1"/>
    <w:rsid w:val="00315F72"/>
    <w:rsid w:val="003202FB"/>
    <w:rsid w:val="003257FA"/>
    <w:rsid w:val="003D399C"/>
    <w:rsid w:val="00413D73"/>
    <w:rsid w:val="0042242E"/>
    <w:rsid w:val="00436AD3"/>
    <w:rsid w:val="0048787E"/>
    <w:rsid w:val="004D0143"/>
    <w:rsid w:val="00514687"/>
    <w:rsid w:val="005818E1"/>
    <w:rsid w:val="005C0107"/>
    <w:rsid w:val="005C09D5"/>
    <w:rsid w:val="005C7B83"/>
    <w:rsid w:val="00603B71"/>
    <w:rsid w:val="00617112"/>
    <w:rsid w:val="00733431"/>
    <w:rsid w:val="0073352B"/>
    <w:rsid w:val="007516F4"/>
    <w:rsid w:val="00805746"/>
    <w:rsid w:val="00860D4B"/>
    <w:rsid w:val="00872BC5"/>
    <w:rsid w:val="008C1CAF"/>
    <w:rsid w:val="00930613"/>
    <w:rsid w:val="009358E1"/>
    <w:rsid w:val="00993F54"/>
    <w:rsid w:val="009D3E6A"/>
    <w:rsid w:val="00A64D1E"/>
    <w:rsid w:val="00A81AFB"/>
    <w:rsid w:val="00AD1C85"/>
    <w:rsid w:val="00B265E5"/>
    <w:rsid w:val="00B34554"/>
    <w:rsid w:val="00B561D5"/>
    <w:rsid w:val="00B65528"/>
    <w:rsid w:val="00BD2881"/>
    <w:rsid w:val="00BE6527"/>
    <w:rsid w:val="00C118F5"/>
    <w:rsid w:val="00C159F4"/>
    <w:rsid w:val="00C40BA9"/>
    <w:rsid w:val="00C44183"/>
    <w:rsid w:val="00C63288"/>
    <w:rsid w:val="00C84796"/>
    <w:rsid w:val="00C8695D"/>
    <w:rsid w:val="00CD4A30"/>
    <w:rsid w:val="00CF24F8"/>
    <w:rsid w:val="00CF2A6C"/>
    <w:rsid w:val="00D00128"/>
    <w:rsid w:val="00D21E56"/>
    <w:rsid w:val="00D23D08"/>
    <w:rsid w:val="00D43A43"/>
    <w:rsid w:val="00D93EA6"/>
    <w:rsid w:val="00DE7138"/>
    <w:rsid w:val="00DF00B8"/>
    <w:rsid w:val="00E200C7"/>
    <w:rsid w:val="00E675C8"/>
    <w:rsid w:val="00E942D0"/>
    <w:rsid w:val="00EE29A9"/>
    <w:rsid w:val="00EF1D0A"/>
    <w:rsid w:val="00F30D22"/>
    <w:rsid w:val="00FB30FA"/>
    <w:rsid w:val="00FC5740"/>
    <w:rsid w:val="00FE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6A"/>
    <w:rPr>
      <w:rFonts w:eastAsia="Times New Roman"/>
      <w:szCs w:val="20"/>
      <w:lang w:val="uk-UA" w:eastAsia="ru-RU"/>
    </w:rPr>
  </w:style>
  <w:style w:type="paragraph" w:styleId="1">
    <w:name w:val="heading 1"/>
    <w:basedOn w:val="a"/>
    <w:next w:val="a"/>
    <w:link w:val="10"/>
    <w:qFormat/>
    <w:rsid w:val="009D3E6A"/>
    <w:pPr>
      <w:keepNext/>
      <w:jc w:val="center"/>
      <w:outlineLvl w:val="0"/>
    </w:pPr>
    <w:rPr>
      <w:sz w:val="38"/>
    </w:rPr>
  </w:style>
  <w:style w:type="paragraph" w:styleId="3">
    <w:name w:val="heading 3"/>
    <w:basedOn w:val="a"/>
    <w:next w:val="a"/>
    <w:link w:val="30"/>
    <w:qFormat/>
    <w:rsid w:val="009D3E6A"/>
    <w:pPr>
      <w:keepNext/>
      <w:spacing w:before="240" w:after="60"/>
      <w:outlineLvl w:val="2"/>
    </w:pPr>
    <w:rPr>
      <w:rFonts w:ascii="Arial" w:hAnsi="Arial" w:cs="Arial"/>
      <w:b/>
      <w:bCs/>
      <w:sz w:val="26"/>
      <w:szCs w:val="26"/>
    </w:rPr>
  </w:style>
  <w:style w:type="paragraph" w:styleId="5">
    <w:name w:val="heading 5"/>
    <w:basedOn w:val="a"/>
    <w:next w:val="a"/>
    <w:link w:val="50"/>
    <w:qFormat/>
    <w:rsid w:val="009D3E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E6A"/>
    <w:rPr>
      <w:rFonts w:eastAsia="Times New Roman"/>
      <w:sz w:val="38"/>
      <w:szCs w:val="20"/>
      <w:lang w:val="uk-UA" w:eastAsia="ru-RU"/>
    </w:rPr>
  </w:style>
  <w:style w:type="paragraph" w:styleId="2">
    <w:name w:val="Body Text 2"/>
    <w:basedOn w:val="a"/>
    <w:link w:val="20"/>
    <w:rsid w:val="009D3E6A"/>
    <w:pPr>
      <w:tabs>
        <w:tab w:val="left" w:pos="2628"/>
        <w:tab w:val="left" w:pos="9571"/>
      </w:tabs>
    </w:pPr>
    <w:rPr>
      <w:szCs w:val="24"/>
    </w:rPr>
  </w:style>
  <w:style w:type="character" w:customStyle="1" w:styleId="20">
    <w:name w:val="Основной текст 2 Знак"/>
    <w:basedOn w:val="a0"/>
    <w:link w:val="2"/>
    <w:rsid w:val="009D3E6A"/>
    <w:rPr>
      <w:rFonts w:eastAsia="Times New Roman"/>
      <w:szCs w:val="24"/>
      <w:lang w:val="uk-UA" w:eastAsia="ru-RU"/>
    </w:rPr>
  </w:style>
  <w:style w:type="character" w:customStyle="1" w:styleId="30">
    <w:name w:val="Заголовок 3 Знак"/>
    <w:basedOn w:val="a0"/>
    <w:link w:val="3"/>
    <w:rsid w:val="009D3E6A"/>
    <w:rPr>
      <w:rFonts w:ascii="Arial" w:eastAsia="Times New Roman" w:hAnsi="Arial" w:cs="Arial"/>
      <w:b/>
      <w:bCs/>
      <w:sz w:val="26"/>
      <w:szCs w:val="26"/>
      <w:lang w:val="uk-UA" w:eastAsia="ru-RU"/>
    </w:rPr>
  </w:style>
  <w:style w:type="character" w:customStyle="1" w:styleId="50">
    <w:name w:val="Заголовок 5 Знак"/>
    <w:basedOn w:val="a0"/>
    <w:link w:val="5"/>
    <w:rsid w:val="009D3E6A"/>
    <w:rPr>
      <w:rFonts w:eastAsia="Times New Roman"/>
      <w:b/>
      <w:bCs/>
      <w:i/>
      <w:iCs/>
      <w:sz w:val="26"/>
      <w:szCs w:val="26"/>
      <w:lang w:val="uk-UA" w:eastAsia="ru-RU"/>
    </w:rPr>
  </w:style>
  <w:style w:type="paragraph" w:styleId="a3">
    <w:name w:val="Balloon Text"/>
    <w:basedOn w:val="a"/>
    <w:link w:val="a4"/>
    <w:uiPriority w:val="99"/>
    <w:semiHidden/>
    <w:unhideWhenUsed/>
    <w:rsid w:val="00CF24F8"/>
    <w:rPr>
      <w:rFonts w:ascii="Tahoma" w:hAnsi="Tahoma" w:cs="Tahoma"/>
      <w:sz w:val="16"/>
      <w:szCs w:val="16"/>
    </w:rPr>
  </w:style>
  <w:style w:type="character" w:customStyle="1" w:styleId="a4">
    <w:name w:val="Текст выноски Знак"/>
    <w:basedOn w:val="a0"/>
    <w:link w:val="a3"/>
    <w:uiPriority w:val="99"/>
    <w:semiHidden/>
    <w:rsid w:val="00CF24F8"/>
    <w:rPr>
      <w:rFonts w:ascii="Tahoma" w:eastAsia="Times New Roman" w:hAnsi="Tahoma" w:cs="Tahoma"/>
      <w:sz w:val="16"/>
      <w:szCs w:val="16"/>
      <w:lang w:val="uk-UA" w:eastAsia="ru-RU"/>
    </w:rPr>
  </w:style>
  <w:style w:type="paragraph" w:styleId="a5">
    <w:name w:val="Body Text Indent"/>
    <w:basedOn w:val="a"/>
    <w:link w:val="a6"/>
    <w:uiPriority w:val="99"/>
    <w:semiHidden/>
    <w:unhideWhenUsed/>
    <w:rsid w:val="00C44183"/>
    <w:pPr>
      <w:spacing w:after="120"/>
      <w:ind w:left="283"/>
    </w:pPr>
  </w:style>
  <w:style w:type="character" w:customStyle="1" w:styleId="a6">
    <w:name w:val="Основной текст с отступом Знак"/>
    <w:basedOn w:val="a0"/>
    <w:link w:val="a5"/>
    <w:uiPriority w:val="99"/>
    <w:semiHidden/>
    <w:rsid w:val="00C44183"/>
    <w:rPr>
      <w:rFonts w:eastAsia="Times New Roman"/>
      <w:szCs w:val="20"/>
      <w:lang w:val="uk-UA" w:eastAsia="ru-RU"/>
    </w:rPr>
  </w:style>
  <w:style w:type="paragraph" w:styleId="a7">
    <w:name w:val="List Paragraph"/>
    <w:basedOn w:val="a"/>
    <w:uiPriority w:val="99"/>
    <w:qFormat/>
    <w:rsid w:val="00C441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4284</Words>
  <Characters>24423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ДЦПТО</Company>
  <LinksUpToDate>false</LinksUpToDate>
  <CharactersWithSpaces>28650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11</cp:revision>
  <cp:lastPrinted>2013-11-08T12:46:00Z</cp:lastPrinted>
  <dcterms:created xsi:type="dcterms:W3CDTF">2013-10-24T10:05:00Z</dcterms:created>
  <dcterms:modified xsi:type="dcterms:W3CDTF">2015-08-19T12:14:00Z</dcterms:modified>
</cp:coreProperties>
</file>