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0" w:rsidRDefault="00032430" w:rsidP="00032430">
      <w:pPr>
        <w:pStyle w:val="a3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навчальному відділенні для проведення навчання на курсах цільового призначення створено сучасну матеріально-технічну базу: кабінет інформаційних технологій та кабінет-лабораторія контрольно-касового обладнання та технології торговельних процесів.</w:t>
      </w:r>
    </w:p>
    <w:p w:rsidR="00032430" w:rsidRDefault="00032430" w:rsidP="00032430">
      <w:pPr>
        <w:pStyle w:val="a3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32430">
        <w:rPr>
          <w:rFonts w:ascii="Times New Roman" w:hAnsi="Times New Roman" w:cs="Times New Roman"/>
          <w:b/>
          <w:i/>
          <w:sz w:val="28"/>
          <w:lang w:val="uk-UA"/>
        </w:rPr>
        <w:t>Кабінет інформаційних технологій</w:t>
      </w:r>
      <w:r>
        <w:rPr>
          <w:rFonts w:ascii="Times New Roman" w:hAnsi="Times New Roman" w:cs="Times New Roman"/>
          <w:sz w:val="28"/>
          <w:lang w:val="uk-UA"/>
        </w:rPr>
        <w:t xml:space="preserve"> обладнаний 15 персональними комп’ютерами, інтерактивною дошкою, мультимедійним проектором, створено локальну мережу та забезпечено постійний доступ до мережі Інтернет.</w:t>
      </w:r>
    </w:p>
    <w:p w:rsidR="00032430" w:rsidRDefault="00032430" w:rsidP="00032430">
      <w:pPr>
        <w:pStyle w:val="a3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32430">
        <w:rPr>
          <w:rFonts w:ascii="Times New Roman" w:hAnsi="Times New Roman" w:cs="Times New Roman"/>
          <w:b/>
          <w:i/>
          <w:sz w:val="28"/>
          <w:lang w:val="uk-UA"/>
        </w:rPr>
        <w:t>Кабінет-лабораторія контрольно-касового обладнання та технології торговельних процесів</w:t>
      </w:r>
      <w:r>
        <w:rPr>
          <w:rFonts w:ascii="Times New Roman" w:hAnsi="Times New Roman" w:cs="Times New Roman"/>
          <w:sz w:val="28"/>
          <w:lang w:val="uk-UA"/>
        </w:rPr>
        <w:t xml:space="preserve"> оснащений реєстраторами розрахункових операцій </w:t>
      </w:r>
      <w:r w:rsidRPr="005067E1">
        <w:rPr>
          <w:rFonts w:ascii="Times New Roman" w:hAnsi="Times New Roman" w:cs="Times New Roman"/>
          <w:sz w:val="28"/>
          <w:lang w:val="uk-UA"/>
        </w:rPr>
        <w:t xml:space="preserve">різних </w:t>
      </w:r>
      <w:r>
        <w:rPr>
          <w:rFonts w:ascii="Times New Roman" w:hAnsi="Times New Roman" w:cs="Times New Roman"/>
          <w:sz w:val="28"/>
          <w:lang w:val="uk-UA"/>
        </w:rPr>
        <w:t>видів, демонстраційним обладнанням, мультимедійним комплексом.</w:t>
      </w:r>
    </w:p>
    <w:p w:rsidR="00C94DA4" w:rsidRPr="00C94DA4" w:rsidRDefault="00C94DA4">
      <w:pPr>
        <w:rPr>
          <w:lang w:val="en-US"/>
        </w:rPr>
      </w:pPr>
    </w:p>
    <w:p w:rsidR="00B03E9D" w:rsidRPr="00B03E9D" w:rsidRDefault="00B03E9D" w:rsidP="00B03E9D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139482" cy="2329003"/>
            <wp:effectExtent l="19050" t="0" r="0" b="0"/>
            <wp:docPr id="2" name="Рисунок 1" descr="Y:\Гаврилюк\сайт\сайт 2018\навчальне відділення\Матеріально-технічна база\P_20180216_09492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аврилюк\сайт\сайт 2018\навчальне відділення\Матеріально-технічна база\P_20180216_094926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229" cy="233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9D" w:rsidRDefault="00B03E9D" w:rsidP="00B03E9D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B03E9D">
        <w:rPr>
          <w:rFonts w:ascii="Times New Roman" w:hAnsi="Times New Roman" w:cs="Times New Roman"/>
          <w:sz w:val="28"/>
        </w:rPr>
        <w:t>Кабінет інформаційних технологій</w:t>
      </w:r>
      <w:bookmarkStart w:id="0" w:name="_GoBack"/>
      <w:bookmarkEnd w:id="0"/>
    </w:p>
    <w:p w:rsidR="00B670C4" w:rsidRPr="00B670C4" w:rsidRDefault="00B670C4" w:rsidP="00B03E9D">
      <w:pPr>
        <w:jc w:val="center"/>
        <w:rPr>
          <w:lang w:val="en-US"/>
        </w:rPr>
      </w:pPr>
    </w:p>
    <w:p w:rsidR="00C21631" w:rsidRDefault="00C94DA4" w:rsidP="00C94DA4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118F2A84" wp14:editId="3C5ECA04">
            <wp:extent cx="4158532" cy="2783956"/>
            <wp:effectExtent l="0" t="0" r="0" b="0"/>
            <wp:docPr id="4" name="Рисунок 4" descr="D:\Downloads\0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07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15" cy="278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5A" w:rsidRPr="00C21631" w:rsidRDefault="00B03E9D" w:rsidP="00C21631">
      <w:pPr>
        <w:jc w:val="center"/>
      </w:pPr>
      <w:r w:rsidRPr="00B03E9D">
        <w:rPr>
          <w:rFonts w:ascii="Times New Roman" w:hAnsi="Times New Roman" w:cs="Times New Roman"/>
          <w:sz w:val="28"/>
        </w:rPr>
        <w:t>Кабінет-лабораторія контрольно-касового обладнання та технології торговельних процесів</w:t>
      </w:r>
    </w:p>
    <w:sectPr w:rsidR="0070625A" w:rsidRPr="00C21631" w:rsidSect="00C21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669"/>
    <w:multiLevelType w:val="multilevel"/>
    <w:tmpl w:val="2664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430"/>
    <w:rsid w:val="00032430"/>
    <w:rsid w:val="000413A0"/>
    <w:rsid w:val="000A03DD"/>
    <w:rsid w:val="001A1A12"/>
    <w:rsid w:val="004569FF"/>
    <w:rsid w:val="004F1352"/>
    <w:rsid w:val="004F1C05"/>
    <w:rsid w:val="0050227F"/>
    <w:rsid w:val="005E5A21"/>
    <w:rsid w:val="006A255D"/>
    <w:rsid w:val="006F619C"/>
    <w:rsid w:val="0070625A"/>
    <w:rsid w:val="00795F8F"/>
    <w:rsid w:val="007B7047"/>
    <w:rsid w:val="00800560"/>
    <w:rsid w:val="00805CBE"/>
    <w:rsid w:val="009450E9"/>
    <w:rsid w:val="009B3E3F"/>
    <w:rsid w:val="00A902F9"/>
    <w:rsid w:val="00AA704A"/>
    <w:rsid w:val="00AE4FC8"/>
    <w:rsid w:val="00B03E9D"/>
    <w:rsid w:val="00B114D5"/>
    <w:rsid w:val="00B627DA"/>
    <w:rsid w:val="00B670C4"/>
    <w:rsid w:val="00B97F9B"/>
    <w:rsid w:val="00BD173A"/>
    <w:rsid w:val="00C21631"/>
    <w:rsid w:val="00C317D2"/>
    <w:rsid w:val="00C94DA4"/>
    <w:rsid w:val="00D30EEE"/>
    <w:rsid w:val="00D71B6C"/>
    <w:rsid w:val="00D82CE0"/>
    <w:rsid w:val="00D83BC6"/>
    <w:rsid w:val="00E20629"/>
    <w:rsid w:val="00E40C08"/>
    <w:rsid w:val="00E459FF"/>
    <w:rsid w:val="00F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4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5A"/>
    <w:rPr>
      <w:rFonts w:ascii="Tahoma" w:hAnsi="Tahoma" w:cs="Tahoma"/>
      <w:sz w:val="16"/>
      <w:szCs w:val="16"/>
      <w:lang w:val="uk-UA"/>
    </w:rPr>
  </w:style>
  <w:style w:type="character" w:styleId="HTML">
    <w:name w:val="HTML Cite"/>
    <w:basedOn w:val="a0"/>
    <w:uiPriority w:val="99"/>
    <w:semiHidden/>
    <w:unhideWhenUsed/>
    <w:rsid w:val="000413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586">
          <w:marLeft w:val="38"/>
          <w:marRight w:val="3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7</cp:revision>
  <dcterms:created xsi:type="dcterms:W3CDTF">2018-02-16T07:07:00Z</dcterms:created>
  <dcterms:modified xsi:type="dcterms:W3CDTF">2018-02-16T13:22:00Z</dcterms:modified>
</cp:coreProperties>
</file>