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8" w:rsidRPr="001F3581" w:rsidRDefault="005F7A78" w:rsidP="001F3581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uk-UA"/>
        </w:rPr>
      </w:pPr>
      <w:r w:rsidRPr="001F3581">
        <w:rPr>
          <w:rFonts w:eastAsia="Times New Roman" w:cs="Times New Roman"/>
          <w:b/>
          <w:bCs/>
          <w:sz w:val="32"/>
          <w:szCs w:val="32"/>
          <w:lang w:eastAsia="uk-UA"/>
        </w:rPr>
        <w:t xml:space="preserve">Графік надання консультацій </w:t>
      </w:r>
      <w:r w:rsidRPr="001F3581">
        <w:rPr>
          <w:rFonts w:eastAsia="Times New Roman" w:cs="Times New Roman"/>
          <w:sz w:val="32"/>
          <w:szCs w:val="32"/>
          <w:lang w:eastAsia="uk-UA"/>
        </w:rPr>
        <w:br/>
        <w:t>в Інформаційному центрі для осіб, які постраждали під час виконання обов’язків</w:t>
      </w:r>
      <w:r w:rsidR="001F3581">
        <w:rPr>
          <w:rFonts w:eastAsia="Times New Roman" w:cs="Times New Roman"/>
          <w:sz w:val="32"/>
          <w:szCs w:val="32"/>
          <w:lang w:eastAsia="uk-UA"/>
        </w:rPr>
        <w:t xml:space="preserve"> </w:t>
      </w:r>
      <w:r w:rsidRPr="001F3581">
        <w:rPr>
          <w:rFonts w:eastAsia="Times New Roman" w:cs="Times New Roman"/>
          <w:sz w:val="32"/>
          <w:szCs w:val="32"/>
          <w:lang w:eastAsia="uk-UA"/>
        </w:rPr>
        <w:t xml:space="preserve">військової служби (службових обов’язків), та членів їх сімей, а також членів сімей загиблих військовослужбовців і працівників правоохоронних органів </w:t>
      </w:r>
      <w:r w:rsidR="001F3581">
        <w:rPr>
          <w:rFonts w:eastAsia="Times New Roman" w:cs="Times New Roman"/>
          <w:sz w:val="32"/>
          <w:szCs w:val="32"/>
          <w:lang w:eastAsia="uk-UA"/>
        </w:rPr>
        <w:t xml:space="preserve"> </w:t>
      </w:r>
      <w:r w:rsidRPr="001F3581">
        <w:rPr>
          <w:rFonts w:eastAsia="Times New Roman" w:cs="Times New Roman"/>
          <w:sz w:val="32"/>
          <w:szCs w:val="32"/>
          <w:lang w:eastAsia="uk-UA"/>
        </w:rPr>
        <w:t>про їх права та гарантії реалізації таких прав в Україні</w:t>
      </w:r>
      <w:r w:rsidR="001F3581">
        <w:rPr>
          <w:rFonts w:eastAsia="Times New Roman" w:cs="Times New Roman"/>
          <w:sz w:val="32"/>
          <w:szCs w:val="32"/>
          <w:lang w:eastAsia="uk-UA"/>
        </w:rPr>
        <w:t xml:space="preserve"> </w:t>
      </w:r>
      <w:r w:rsidR="001F3581" w:rsidRPr="001F3581">
        <w:rPr>
          <w:rFonts w:eastAsia="Times New Roman" w:cs="Times New Roman"/>
          <w:i/>
          <w:iCs/>
          <w:sz w:val="32"/>
          <w:szCs w:val="32"/>
          <w:lang w:eastAsia="uk-UA"/>
        </w:rPr>
        <w:t>(м. Дніпропетровськ, пр. Кірова 1, перший поверх, «Надання безоплатної правової допомоги»)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685"/>
      </w:tblGrid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b/>
                <w:bCs/>
                <w:sz w:val="32"/>
                <w:szCs w:val="32"/>
                <w:lang w:eastAsia="uk-UA"/>
              </w:rPr>
              <w:t xml:space="preserve">Найменування структурного підрозділу облдержадміністрації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b/>
                <w:bCs/>
                <w:sz w:val="32"/>
                <w:szCs w:val="32"/>
                <w:lang w:eastAsia="uk-UA"/>
              </w:rPr>
              <w:t>День та час надання консультацій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b/>
                <w:bCs/>
                <w:sz w:val="32"/>
                <w:szCs w:val="32"/>
                <w:lang w:eastAsia="uk-UA"/>
              </w:rPr>
              <w:t xml:space="preserve">Перелік питань, за якими можна звертатись до консультаційного центру 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Департамент охорони здоров’я облдержадміністрації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Понеділок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10.00-16.00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надання медичної допомоги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Юридичне управління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облдержадміністрації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Вівторок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10.00-16.00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загально-правові питання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Середа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10.00-16.00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соціальний захист (встановлення статусу сім’ї загиблого, санаторно-курортне лікування, забезпечення засобами реабілітації, візками та протезно-ортопедичними виробами тощо)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Департамент взаємодії з правоохоронними органами, цивільного захисту та оборонної роботи облдержадміністрації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Четвер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10.00-16.00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взаємодія з правоохоронними органами та військовими підрозділами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 xml:space="preserve">Дніпропетровський обласний 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центр зайнятості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П’ятниця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10.00-14.00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працевлаштування</w:t>
            </w:r>
          </w:p>
        </w:tc>
      </w:tr>
      <w:tr w:rsidR="005F7A78" w:rsidRPr="001F3581" w:rsidTr="001F3581">
        <w:trPr>
          <w:tblCellSpacing w:w="15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Департамент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освіти і науки облдержадміністрації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П’ятниця</w:t>
            </w: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br/>
              <w:t>14.00-16.00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A78" w:rsidRPr="001F3581" w:rsidRDefault="005F7A78" w:rsidP="005F7A7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uk-UA"/>
              </w:rPr>
            </w:pPr>
            <w:r w:rsidRPr="001F3581">
              <w:rPr>
                <w:rFonts w:eastAsia="Times New Roman" w:cs="Times New Roman"/>
                <w:sz w:val="32"/>
                <w:szCs w:val="32"/>
                <w:lang w:eastAsia="uk-UA"/>
              </w:rPr>
              <w:t>освіта, перепідготовка звільнених у запас військовослужбовців</w:t>
            </w:r>
          </w:p>
        </w:tc>
      </w:tr>
    </w:tbl>
    <w:p w:rsidR="00AE3D16" w:rsidRPr="00F43A39" w:rsidRDefault="0063676D" w:rsidP="0063676D">
      <w:pPr>
        <w:rPr>
          <w:sz w:val="28"/>
          <w:szCs w:val="28"/>
        </w:rPr>
      </w:pPr>
      <w:bookmarkStart w:id="0" w:name="_GoBack"/>
      <w:bookmarkEnd w:id="0"/>
    </w:p>
    <w:sectPr w:rsidR="00AE3D16" w:rsidRPr="00F43A39" w:rsidSect="001F3581">
      <w:pgSz w:w="12240" w:h="15840"/>
      <w:pgMar w:top="567" w:right="567" w:bottom="426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6"/>
    <w:rsid w:val="001F3581"/>
    <w:rsid w:val="00585DEC"/>
    <w:rsid w:val="005F7A78"/>
    <w:rsid w:val="0063676D"/>
    <w:rsid w:val="00644B3A"/>
    <w:rsid w:val="0089535F"/>
    <w:rsid w:val="009D6B56"/>
    <w:rsid w:val="00A4685F"/>
    <w:rsid w:val="00AB7CEB"/>
    <w:rsid w:val="00C40035"/>
    <w:rsid w:val="00F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Васильевна</dc:creator>
  <cp:keywords/>
  <dc:description/>
  <cp:lastModifiedBy>Лапина Татьяна Васильевна</cp:lastModifiedBy>
  <cp:revision>9</cp:revision>
  <cp:lastPrinted>2015-04-20T09:58:00Z</cp:lastPrinted>
  <dcterms:created xsi:type="dcterms:W3CDTF">2015-04-20T06:41:00Z</dcterms:created>
  <dcterms:modified xsi:type="dcterms:W3CDTF">2015-04-21T05:46:00Z</dcterms:modified>
</cp:coreProperties>
</file>